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bookmarkStart w:id="0" w:name="_GoBack"/>
      <w:bookmarkEnd w:id="0"/>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pStyle w:val="3"/>
        <w:keepNext w:val="0"/>
        <w:keepLines w:val="0"/>
        <w:pageBreakBefore w:val="0"/>
        <w:widowControl w:val="0"/>
        <w:kinsoku/>
        <w:wordWrap w:val="0"/>
        <w:overflowPunct/>
        <w:topLinePunct w:val="0"/>
        <w:autoSpaceDE/>
        <w:autoSpaceDN/>
        <w:bidi w:val="0"/>
        <w:adjustRightInd/>
        <w:snapToGrid/>
        <w:spacing w:before="0" w:after="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广东省教育厅关于举办第七届广东高校</w:t>
      </w:r>
    </w:p>
    <w:p>
      <w:pPr>
        <w:pStyle w:val="3"/>
        <w:keepNext w:val="0"/>
        <w:keepLines w:val="0"/>
        <w:pageBreakBefore w:val="0"/>
        <w:widowControl w:val="0"/>
        <w:kinsoku/>
        <w:wordWrap w:val="0"/>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网络媒体展示节的通知</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textAlignment w:val="auto"/>
        <w:rPr>
          <w:color w:val="auto"/>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textAlignment w:val="auto"/>
        <w:outlineLvl w:val="9"/>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sz w:val="32"/>
          <w:szCs w:val="32"/>
        </w:rPr>
        <w:t>各普通高校：</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w w:val="100"/>
          <w:sz w:val="32"/>
          <w:szCs w:val="32"/>
        </w:rPr>
        <w:t>为贯彻</w:t>
      </w:r>
      <w:r>
        <w:rPr>
          <w:rFonts w:hint="eastAsia" w:ascii="Times New Roman" w:hAnsi="Times New Roman" w:eastAsia="仿宋_GB2312" w:cs="Times New Roman"/>
          <w:color w:val="auto"/>
          <w:w w:val="100"/>
          <w:sz w:val="32"/>
          <w:szCs w:val="32"/>
          <w:lang w:eastAsia="zh-CN"/>
        </w:rPr>
        <w:t>落实</w:t>
      </w:r>
      <w:r>
        <w:rPr>
          <w:rFonts w:hint="default" w:ascii="Times New Roman" w:hAnsi="Times New Roman" w:eastAsia="仿宋_GB2312" w:cs="Times New Roman"/>
          <w:color w:val="auto"/>
          <w:w w:val="100"/>
          <w:sz w:val="32"/>
          <w:szCs w:val="32"/>
        </w:rPr>
        <w:t>习近平</w:t>
      </w:r>
      <w:r>
        <w:rPr>
          <w:rFonts w:hint="eastAsia" w:ascii="Times New Roman" w:hAnsi="Times New Roman" w:eastAsia="仿宋_GB2312" w:cs="Times New Roman"/>
          <w:color w:val="auto"/>
          <w:w w:val="100"/>
          <w:sz w:val="32"/>
          <w:szCs w:val="32"/>
          <w:lang w:eastAsia="zh-CN"/>
        </w:rPr>
        <w:t>总书记关于网络强国的重要思想和高校思想政治工作的重要论述，</w:t>
      </w:r>
      <w:r>
        <w:rPr>
          <w:rFonts w:hint="default" w:ascii="Times New Roman" w:hAnsi="Times New Roman" w:eastAsia="仿宋_GB2312" w:cs="Times New Roman"/>
          <w:color w:val="auto"/>
          <w:w w:val="100"/>
          <w:sz w:val="32"/>
          <w:szCs w:val="32"/>
        </w:rPr>
        <w:t>创新网络思想政治教育，加大优秀网络文化供给力度，充分发挥网络文化活动滋养人心、凝聚力量的积极作用，全面展示我省</w:t>
      </w:r>
      <w:r>
        <w:rPr>
          <w:rFonts w:hint="default" w:ascii="Times New Roman" w:hAnsi="Times New Roman" w:eastAsia="仿宋_GB2312" w:cs="Times New Roman"/>
          <w:color w:val="auto"/>
          <w:w w:val="100"/>
          <w:sz w:val="32"/>
          <w:szCs w:val="32"/>
          <w:lang w:val="en-US" w:eastAsia="zh-CN"/>
        </w:rPr>
        <w:t>师生</w:t>
      </w:r>
      <w:r>
        <w:rPr>
          <w:rFonts w:hint="default" w:ascii="Times New Roman" w:hAnsi="Times New Roman" w:eastAsia="仿宋_GB2312" w:cs="Times New Roman"/>
          <w:color w:val="auto"/>
          <w:w w:val="100"/>
          <w:sz w:val="32"/>
          <w:szCs w:val="32"/>
        </w:rPr>
        <w:t>优秀网络文化成果和网络育人成效，省教育厅决定举办第</w:t>
      </w:r>
      <w:r>
        <w:rPr>
          <w:rFonts w:hint="default" w:ascii="Times New Roman" w:hAnsi="Times New Roman" w:eastAsia="仿宋_GB2312" w:cs="Times New Roman"/>
          <w:color w:val="auto"/>
          <w:w w:val="100"/>
          <w:sz w:val="32"/>
          <w:szCs w:val="32"/>
          <w:lang w:val="en-US" w:eastAsia="zh-CN"/>
        </w:rPr>
        <w:t>七</w:t>
      </w:r>
      <w:r>
        <w:rPr>
          <w:rFonts w:hint="default" w:ascii="Times New Roman" w:hAnsi="Times New Roman" w:eastAsia="仿宋_GB2312" w:cs="Times New Roman"/>
          <w:color w:val="auto"/>
          <w:w w:val="100"/>
          <w:sz w:val="32"/>
          <w:szCs w:val="32"/>
        </w:rPr>
        <w:t>届广东高校网络媒体展示节。现将有关事项通知如下</w:t>
      </w:r>
      <w:r>
        <w:rPr>
          <w:rFonts w:hint="eastAsia" w:ascii="Times New Roman" w:hAnsi="Times New Roman" w:eastAsia="仿宋_GB2312" w:cs="Times New Roman"/>
          <w:color w:val="auto"/>
          <w:w w:val="100"/>
          <w:sz w:val="32"/>
          <w:szCs w:val="32"/>
          <w:lang w:eastAsia="zh-CN"/>
        </w:rPr>
        <w:t>。</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黑体" w:hAnsi="黑体" w:eastAsia="黑体" w:cs="黑体"/>
          <w:color w:val="auto"/>
          <w:w w:val="100"/>
          <w:sz w:val="32"/>
          <w:szCs w:val="32"/>
        </w:rPr>
      </w:pPr>
      <w:r>
        <w:rPr>
          <w:rFonts w:hint="eastAsia" w:ascii="黑体" w:hAnsi="黑体" w:eastAsia="黑体" w:cs="黑体"/>
          <w:color w:val="auto"/>
          <w:w w:val="100"/>
          <w:sz w:val="32"/>
          <w:szCs w:val="32"/>
        </w:rPr>
        <w:t>一、活动主题</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w w:val="100"/>
          <w:sz w:val="32"/>
          <w:szCs w:val="32"/>
          <w:lang w:eastAsia="zh-CN"/>
        </w:rPr>
      </w:pPr>
      <w:r>
        <w:rPr>
          <w:rFonts w:hint="default" w:ascii="Times New Roman" w:hAnsi="Times New Roman" w:eastAsia="仿宋_GB2312" w:cs="Times New Roman"/>
          <w:color w:val="auto"/>
          <w:w w:val="100"/>
          <w:sz w:val="32"/>
          <w:szCs w:val="32"/>
        </w:rPr>
        <w:t>奋斗者·</w:t>
      </w:r>
      <w:r>
        <w:rPr>
          <w:rFonts w:hint="eastAsia" w:ascii="Times New Roman" w:hAnsi="Times New Roman" w:eastAsia="仿宋_GB2312" w:cs="Times New Roman"/>
          <w:color w:val="auto"/>
          <w:w w:val="100"/>
          <w:sz w:val="32"/>
          <w:szCs w:val="32"/>
          <w:lang w:eastAsia="zh-CN"/>
        </w:rPr>
        <w:t>正</w:t>
      </w:r>
      <w:r>
        <w:rPr>
          <w:rFonts w:hint="default" w:ascii="Times New Roman" w:hAnsi="Times New Roman" w:eastAsia="仿宋_GB2312" w:cs="Times New Roman"/>
          <w:color w:val="auto"/>
          <w:w w:val="100"/>
          <w:sz w:val="32"/>
          <w:szCs w:val="32"/>
          <w:lang w:eastAsia="zh-CN"/>
        </w:rPr>
        <w:t>青春</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黑体" w:hAnsi="黑体" w:eastAsia="黑体" w:cs="黑体"/>
          <w:color w:val="auto"/>
          <w:w w:val="100"/>
          <w:sz w:val="32"/>
          <w:szCs w:val="32"/>
        </w:rPr>
      </w:pPr>
      <w:r>
        <w:rPr>
          <w:rFonts w:hint="default" w:ascii="黑体" w:hAnsi="黑体" w:eastAsia="黑体" w:cs="黑体"/>
          <w:color w:val="auto"/>
          <w:w w:val="100"/>
          <w:sz w:val="32"/>
          <w:szCs w:val="32"/>
        </w:rPr>
        <w:t>二、活动内容</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color w:val="auto"/>
          <w:w w:val="100"/>
          <w:sz w:val="32"/>
          <w:szCs w:val="32"/>
          <w:highlight w:val="none"/>
        </w:rPr>
        <w:t>本届广东高校网络媒体展示节共设置5个项目。包括：“粤易光影”</w:t>
      </w:r>
      <w:r>
        <w:rPr>
          <w:rFonts w:hint="eastAsia" w:ascii="Times New Roman" w:hAnsi="Times New Roman" w:eastAsia="仿宋_GB2312" w:cs="Times New Roman"/>
          <w:color w:val="auto"/>
          <w:w w:val="100"/>
          <w:sz w:val="32"/>
          <w:szCs w:val="32"/>
          <w:highlight w:val="none"/>
          <w:lang w:eastAsia="zh-CN"/>
        </w:rPr>
        <w:t>视觉</w:t>
      </w:r>
      <w:r>
        <w:rPr>
          <w:rFonts w:hint="default" w:ascii="Times New Roman" w:hAnsi="Times New Roman" w:eastAsia="仿宋_GB2312" w:cs="Times New Roman"/>
          <w:color w:val="auto"/>
          <w:w w:val="100"/>
          <w:sz w:val="32"/>
          <w:szCs w:val="32"/>
          <w:highlight w:val="none"/>
        </w:rPr>
        <w:t>作品展示活动</w:t>
      </w:r>
      <w:r>
        <w:rPr>
          <w:rFonts w:hint="default" w:ascii="Times New Roman" w:hAnsi="Times New Roman" w:eastAsia="仿宋_GB2312" w:cs="Times New Roman"/>
          <w:color w:val="auto"/>
          <w:w w:val="100"/>
          <w:sz w:val="32"/>
          <w:szCs w:val="32"/>
          <w:highlight w:val="none"/>
          <w:lang w:eastAsia="zh-CN"/>
        </w:rPr>
        <w:t>、“粤易色彩”动漫</w:t>
      </w:r>
      <w:r>
        <w:rPr>
          <w:rFonts w:hint="default" w:ascii="Times New Roman" w:hAnsi="Times New Roman" w:eastAsia="仿宋_GB2312" w:cs="Times New Roman"/>
          <w:color w:val="auto"/>
          <w:w w:val="100"/>
          <w:sz w:val="32"/>
          <w:szCs w:val="32"/>
          <w:highlight w:val="none"/>
          <w:lang w:val="en-US" w:eastAsia="zh-CN"/>
        </w:rPr>
        <w:t>作品</w:t>
      </w:r>
      <w:r>
        <w:rPr>
          <w:rFonts w:hint="default" w:ascii="Times New Roman" w:hAnsi="Times New Roman" w:eastAsia="仿宋_GB2312" w:cs="Times New Roman"/>
          <w:color w:val="auto"/>
          <w:w w:val="100"/>
          <w:sz w:val="32"/>
          <w:szCs w:val="32"/>
          <w:highlight w:val="none"/>
          <w:lang w:eastAsia="zh-CN"/>
        </w:rPr>
        <w:t>展示活动、“粤易文化”网文作品展</w:t>
      </w:r>
      <w:r>
        <w:rPr>
          <w:rFonts w:hint="default" w:ascii="Times New Roman" w:hAnsi="Times New Roman" w:eastAsia="仿宋_GB2312" w:cs="Times New Roman"/>
          <w:color w:val="auto"/>
          <w:w w:val="100"/>
          <w:sz w:val="32"/>
          <w:szCs w:val="32"/>
          <w:lang w:eastAsia="zh-CN"/>
        </w:rPr>
        <w:t>示活动、“粤易创新”创意作品展示活动、</w:t>
      </w:r>
      <w:r>
        <w:rPr>
          <w:rFonts w:hint="default" w:ascii="Times New Roman" w:hAnsi="Times New Roman" w:eastAsia="仿宋_GB2312" w:cs="Times New Roman"/>
          <w:color w:val="auto"/>
          <w:w w:val="100"/>
          <w:sz w:val="32"/>
          <w:szCs w:val="32"/>
        </w:rPr>
        <w:t>“粤易乐学”教育作品展示活动。</w:t>
      </w:r>
      <w:r>
        <w:rPr>
          <w:rFonts w:hint="eastAsia" w:ascii="Times New Roman" w:hAnsi="Times New Roman" w:eastAsia="仿宋_GB2312" w:cs="Times New Roman"/>
          <w:color w:val="auto"/>
          <w:w w:val="100"/>
          <w:sz w:val="32"/>
          <w:szCs w:val="32"/>
          <w:lang w:eastAsia="zh-CN"/>
        </w:rPr>
        <w:t>作品内容请参考《创作选题指南》（见附件</w:t>
      </w:r>
      <w:r>
        <w:rPr>
          <w:rFonts w:hint="eastAsia" w:ascii="Times New Roman" w:hAnsi="Times New Roman" w:eastAsia="仿宋_GB2312" w:cs="Times New Roman"/>
          <w:color w:val="auto"/>
          <w:w w:val="100"/>
          <w:sz w:val="32"/>
          <w:szCs w:val="32"/>
          <w:lang w:val="en-US" w:eastAsia="zh-CN"/>
        </w:rPr>
        <w:t>6</w:t>
      </w:r>
      <w:r>
        <w:rPr>
          <w:rFonts w:hint="eastAsia" w:ascii="Times New Roman" w:hAnsi="Times New Roman" w:eastAsia="仿宋_GB2312" w:cs="Times New Roman"/>
          <w:color w:val="auto"/>
          <w:w w:val="100"/>
          <w:sz w:val="32"/>
          <w:szCs w:val="32"/>
          <w:lang w:eastAsia="zh-CN"/>
        </w:rPr>
        <w:t>）。</w:t>
      </w:r>
      <w:r>
        <w:rPr>
          <w:rFonts w:hint="eastAsia" w:ascii="Times New Roman" w:hAnsi="Times New Roman" w:eastAsia="仿宋_GB2312" w:cs="Times New Roman"/>
          <w:color w:val="auto"/>
          <w:w w:val="100"/>
          <w:sz w:val="32"/>
          <w:szCs w:val="32"/>
          <w:lang w:val="en-US" w:eastAsia="zh-CN"/>
        </w:rPr>
        <w:t>所有作品须于4月1日至8月20日间在网络上公开发表。</w:t>
      </w:r>
      <w:r>
        <w:rPr>
          <w:rFonts w:hint="default" w:ascii="Times New Roman" w:hAnsi="Times New Roman" w:eastAsia="仿宋_GB2312" w:cs="Times New Roman"/>
          <w:color w:val="auto"/>
          <w:w w:val="100"/>
          <w:sz w:val="32"/>
          <w:szCs w:val="32"/>
        </w:rPr>
        <w:t>具体活动方案详见附件1-5。</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黑体" w:hAnsi="黑体" w:eastAsia="黑体" w:cs="黑体"/>
          <w:color w:val="auto"/>
          <w:w w:val="100"/>
          <w:sz w:val="32"/>
          <w:szCs w:val="32"/>
        </w:rPr>
        <w:sectPr>
          <w:pgSz w:w="11930" w:h="16820"/>
          <w:pgMar w:top="2098" w:right="1474" w:bottom="1984" w:left="1587" w:header="850" w:footer="1587" w:gutter="0"/>
          <w:paperSrc/>
          <w:pgNumType w:fmt="decimal"/>
          <w:cols w:space="720" w:num="1"/>
          <w:rtlGutter w:val="0"/>
          <w:docGrid w:linePitch="0" w:charSpace="0"/>
        </w:sect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黑体" w:hAnsi="黑体" w:eastAsia="黑体" w:cs="黑体"/>
          <w:color w:val="auto"/>
          <w:w w:val="100"/>
          <w:sz w:val="32"/>
          <w:szCs w:val="32"/>
          <w:lang w:val="en-US" w:eastAsia="zh-CN"/>
        </w:rPr>
      </w:pPr>
      <w:r>
        <w:rPr>
          <w:rFonts w:hint="default" w:ascii="黑体" w:hAnsi="黑体" w:eastAsia="黑体" w:cs="黑体"/>
          <w:color w:val="auto"/>
          <w:w w:val="100"/>
          <w:sz w:val="32"/>
          <w:szCs w:val="32"/>
        </w:rPr>
        <w:t>三、奖项设置</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w w:val="100"/>
          <w:sz w:val="32"/>
          <w:szCs w:val="32"/>
          <w:lang w:eastAsia="zh-CN"/>
        </w:rPr>
      </w:pPr>
      <w:r>
        <w:rPr>
          <w:rFonts w:hint="default" w:ascii="Times New Roman" w:hAnsi="Times New Roman" w:eastAsia="仿宋_GB2312" w:cs="Times New Roman"/>
          <w:color w:val="auto"/>
          <w:w w:val="100"/>
          <w:sz w:val="32"/>
          <w:szCs w:val="32"/>
          <w:lang w:val="en-US" w:eastAsia="zh-CN"/>
        </w:rPr>
        <w:t>5个项目各设立一、二、三等奖若干项，同时根据各高校上交作品的数量和质量评出优秀组织奖若干名</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w w:val="100"/>
          <w:sz w:val="32"/>
          <w:szCs w:val="32"/>
        </w:rPr>
        <w:t>省教育厅将</w:t>
      </w:r>
      <w:r>
        <w:rPr>
          <w:rFonts w:hint="eastAsia" w:ascii="Times New Roman" w:hAnsi="Times New Roman" w:eastAsia="仿宋_GB2312" w:cs="Times New Roman"/>
          <w:color w:val="auto"/>
          <w:w w:val="100"/>
          <w:sz w:val="32"/>
          <w:szCs w:val="32"/>
          <w:lang w:eastAsia="zh-CN"/>
        </w:rPr>
        <w:t>遴选部分优秀作品</w:t>
      </w:r>
      <w:r>
        <w:rPr>
          <w:rFonts w:hint="default" w:ascii="Times New Roman" w:hAnsi="Times New Roman" w:eastAsia="仿宋_GB2312" w:cs="Times New Roman"/>
          <w:color w:val="auto"/>
          <w:w w:val="100"/>
          <w:sz w:val="32"/>
          <w:szCs w:val="32"/>
        </w:rPr>
        <w:t>推荐参加第六届全国大学生网络文化节和全国高校网络教育优秀作品推选展示活动</w:t>
      </w:r>
      <w:r>
        <w:rPr>
          <w:rFonts w:hint="default" w:ascii="Times New Roman" w:hAnsi="Times New Roman" w:eastAsia="仿宋_GB2312" w:cs="Times New Roman"/>
          <w:color w:val="auto"/>
          <w:w w:val="100"/>
          <w:sz w:val="32"/>
          <w:szCs w:val="32"/>
          <w:lang w:eastAsia="zh-CN"/>
        </w:rPr>
        <w:t>。</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黑体" w:hAnsi="黑体" w:eastAsia="黑体" w:cs="黑体"/>
          <w:color w:val="auto"/>
          <w:w w:val="100"/>
          <w:sz w:val="32"/>
          <w:szCs w:val="32"/>
        </w:rPr>
      </w:pPr>
      <w:r>
        <w:rPr>
          <w:rFonts w:hint="default" w:ascii="黑体" w:hAnsi="黑体" w:eastAsia="黑体" w:cs="黑体"/>
          <w:color w:val="auto"/>
          <w:w w:val="100"/>
          <w:sz w:val="32"/>
          <w:szCs w:val="32"/>
        </w:rPr>
        <w:t>四、版权声明</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w w:val="100"/>
          <w:sz w:val="32"/>
          <w:szCs w:val="32"/>
          <w:highlight w:val="none"/>
          <w:lang w:eastAsia="zh-CN"/>
        </w:rPr>
      </w:pPr>
      <w:r>
        <w:rPr>
          <w:rFonts w:hint="default" w:ascii="Times New Roman" w:hAnsi="Times New Roman" w:eastAsia="仿宋_GB2312" w:cs="Times New Roman"/>
          <w:color w:val="auto"/>
          <w:w w:val="100"/>
          <w:sz w:val="32"/>
          <w:szCs w:val="32"/>
          <w:highlight w:val="none"/>
          <w:lang w:eastAsia="zh-CN"/>
        </w:rPr>
        <w:t>作品须为师生原创，且独立完成，明确无知识产权纠纷，严禁抄袭他人作品，往届作品或与往届作品创意雷同的不再参评，所有作品概不退稿。主办单位拥有对作品的信息网络传播权、改编权、汇编权、展览出版权</w:t>
      </w:r>
      <w:r>
        <w:rPr>
          <w:rFonts w:hint="eastAsia" w:ascii="Times New Roman" w:hAnsi="Times New Roman" w:eastAsia="仿宋_GB2312" w:cs="Times New Roman"/>
          <w:color w:val="auto"/>
          <w:w w:val="100"/>
          <w:sz w:val="32"/>
          <w:szCs w:val="32"/>
          <w:highlight w:val="none"/>
          <w:lang w:eastAsia="zh-CN"/>
        </w:rPr>
        <w:t>，</w:t>
      </w:r>
      <w:r>
        <w:rPr>
          <w:rFonts w:hint="default" w:ascii="Times New Roman" w:hAnsi="Times New Roman" w:eastAsia="仿宋_GB2312" w:cs="Times New Roman"/>
          <w:color w:val="auto"/>
          <w:w w:val="100"/>
          <w:sz w:val="32"/>
          <w:szCs w:val="32"/>
          <w:highlight w:val="none"/>
          <w:lang w:eastAsia="zh-CN"/>
        </w:rPr>
        <w:t>但不承担包括因肖像权、名誉权、隐私权、著作权、商标权等纠纷而产生的法律责任。</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黑体" w:hAnsi="黑体" w:eastAsia="黑体" w:cs="黑体"/>
          <w:color w:val="auto"/>
          <w:w w:val="100"/>
          <w:sz w:val="32"/>
          <w:szCs w:val="32"/>
        </w:rPr>
      </w:pPr>
      <w:r>
        <w:rPr>
          <w:rFonts w:hint="default" w:ascii="黑体" w:hAnsi="黑体" w:eastAsia="黑体" w:cs="黑体"/>
          <w:color w:val="auto"/>
          <w:w w:val="100"/>
          <w:sz w:val="32"/>
          <w:szCs w:val="32"/>
        </w:rPr>
        <w:t>五、工作要求</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0"/>
          <w:w w:val="100"/>
          <w:sz w:val="32"/>
          <w:szCs w:val="32"/>
        </w:rPr>
        <w:t>各高校要将高校网络媒体展示节作为总</w:t>
      </w:r>
      <w:r>
        <w:rPr>
          <w:rFonts w:hint="default" w:ascii="Times New Roman" w:hAnsi="Times New Roman" w:eastAsia="仿宋_GB2312" w:cs="Times New Roman"/>
          <w:color w:val="auto"/>
          <w:w w:val="100"/>
          <w:sz w:val="32"/>
          <w:szCs w:val="32"/>
        </w:rPr>
        <w:t>结、宣传和推广本校网络思想政治</w:t>
      </w:r>
      <w:r>
        <w:rPr>
          <w:rFonts w:hint="eastAsia" w:ascii="Times New Roman" w:hAnsi="Times New Roman" w:eastAsia="仿宋_GB2312" w:cs="Times New Roman"/>
          <w:color w:val="auto"/>
          <w:w w:val="100"/>
          <w:sz w:val="32"/>
          <w:szCs w:val="32"/>
          <w:lang w:eastAsia="zh-CN"/>
        </w:rPr>
        <w:t>教育成果</w:t>
      </w:r>
      <w:r>
        <w:rPr>
          <w:rFonts w:hint="default" w:ascii="Times New Roman" w:hAnsi="Times New Roman" w:eastAsia="仿宋_GB2312" w:cs="Times New Roman"/>
          <w:color w:val="auto"/>
          <w:w w:val="100"/>
          <w:sz w:val="32"/>
          <w:szCs w:val="32"/>
        </w:rPr>
        <w:t>的重要抓手，加强对活动的支持和指导，</w:t>
      </w:r>
      <w:r>
        <w:rPr>
          <w:rFonts w:hint="default" w:ascii="Times New Roman" w:hAnsi="Times New Roman" w:eastAsia="仿宋_GB2312" w:cs="Times New Roman"/>
          <w:color w:val="auto"/>
          <w:sz w:val="32"/>
          <w:szCs w:val="32"/>
        </w:rPr>
        <w:t>广泛动员</w:t>
      </w:r>
      <w:r>
        <w:rPr>
          <w:rFonts w:hint="eastAsia" w:ascii="Times New Roman" w:hAnsi="Times New Roman" w:eastAsia="仿宋_GB2312" w:cs="Times New Roman"/>
          <w:color w:val="auto"/>
          <w:sz w:val="32"/>
          <w:szCs w:val="32"/>
          <w:lang w:eastAsia="zh-CN"/>
        </w:rPr>
        <w:t>师生参与</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不断</w:t>
      </w:r>
      <w:r>
        <w:rPr>
          <w:rFonts w:hint="default" w:ascii="Times New Roman" w:hAnsi="Times New Roman" w:eastAsia="仿宋_GB2312" w:cs="Times New Roman"/>
          <w:color w:val="auto"/>
          <w:sz w:val="32"/>
          <w:szCs w:val="32"/>
        </w:rPr>
        <w:t>扩大活动的覆盖面和影响力</w:t>
      </w:r>
      <w:r>
        <w:rPr>
          <w:rFonts w:hint="default" w:ascii="Times New Roman" w:hAnsi="Times New Roman" w:eastAsia="仿宋_GB2312" w:cs="Times New Roman"/>
          <w:color w:val="auto"/>
          <w:w w:val="100"/>
          <w:sz w:val="32"/>
          <w:szCs w:val="32"/>
        </w:rPr>
        <w:t>。</w:t>
      </w:r>
      <w:r>
        <w:rPr>
          <w:rFonts w:hint="eastAsia" w:ascii="Times New Roman" w:hAnsi="Times New Roman" w:eastAsia="仿宋_GB2312"/>
          <w:sz w:val="32"/>
          <w:szCs w:val="32"/>
          <w:lang w:eastAsia="zh-CN"/>
        </w:rPr>
        <w:t>要加强对活动作品的审核把关，确保作品正确的政治方向和价值取向</w:t>
      </w:r>
      <w:r>
        <w:rPr>
          <w:rFonts w:hint="eastAsia" w:ascii="Times New Roman" w:hAnsi="Times New Roman" w:eastAsia="仿宋_GB2312"/>
          <w:sz w:val="32"/>
          <w:szCs w:val="32"/>
        </w:rPr>
        <w:t>。</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活动具体事项请与省教育厅思想政治工作与宣传处</w:t>
      </w:r>
      <w:r>
        <w:rPr>
          <w:rFonts w:hint="default" w:ascii="Times New Roman" w:hAnsi="Times New Roman" w:eastAsia="仿宋_GB2312" w:cs="Times New Roman"/>
          <w:color w:val="auto"/>
          <w:spacing w:val="0"/>
          <w:sz w:val="32"/>
          <w:szCs w:val="32"/>
        </w:rPr>
        <w:t>（周中</w:t>
      </w:r>
      <w:r>
        <w:rPr>
          <w:rFonts w:hint="eastAsia" w:ascii="Times New Roman" w:hAnsi="Times New Roman" w:eastAsia="仿宋_GB2312" w:cs="Times New Roman"/>
          <w:color w:val="auto"/>
          <w:spacing w:val="0"/>
          <w:sz w:val="32"/>
          <w:szCs w:val="32"/>
          <w:lang w:val="en-US" w:eastAsia="zh-CN"/>
        </w:rPr>
        <w:t>桅</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val="en-US" w:eastAsia="zh-CN"/>
        </w:rPr>
        <w:t>王超</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pacing w:val="0"/>
          <w:sz w:val="32"/>
          <w:szCs w:val="32"/>
        </w:rPr>
        <w:t>20-37627607</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或各活动承办单位联系</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rPr>
        <w:t>附件：</w:t>
      </w:r>
      <w:r>
        <w:rPr>
          <w:rFonts w:hint="default" w:ascii="Times New Roman" w:hAnsi="Times New Roman" w:eastAsia="仿宋_GB2312" w:cs="Times New Roman"/>
          <w:color w:val="auto"/>
          <w:w w:val="100"/>
          <w:sz w:val="32"/>
          <w:szCs w:val="32"/>
          <w:lang w:val="en-US" w:eastAsia="zh-CN"/>
        </w:rPr>
        <w:t>1.</w:t>
      </w:r>
      <w:r>
        <w:rPr>
          <w:rFonts w:hint="default" w:ascii="Times New Roman" w:hAnsi="Times New Roman" w:eastAsia="仿宋_GB2312" w:cs="Times New Roman"/>
          <w:color w:val="auto"/>
          <w:w w:val="100"/>
          <w:sz w:val="32"/>
          <w:szCs w:val="32"/>
        </w:rPr>
        <w:t>“粤易光影</w:t>
      </w:r>
      <w:r>
        <w:rPr>
          <w:rFonts w:hint="default" w:ascii="Times New Roman" w:hAnsi="Times New Roman" w:eastAsia="仿宋_GB2312" w:cs="Times New Roman"/>
          <w:color w:val="auto"/>
          <w:w w:val="100"/>
          <w:sz w:val="32"/>
          <w:szCs w:val="32"/>
          <w:highlight w:val="none"/>
        </w:rPr>
        <w:t>”</w:t>
      </w:r>
      <w:r>
        <w:rPr>
          <w:rFonts w:hint="eastAsia" w:ascii="Times New Roman" w:hAnsi="Times New Roman" w:eastAsia="仿宋_GB2312" w:cs="Times New Roman"/>
          <w:color w:val="auto"/>
          <w:w w:val="100"/>
          <w:sz w:val="32"/>
          <w:szCs w:val="32"/>
          <w:highlight w:val="none"/>
          <w:lang w:eastAsia="zh-CN"/>
        </w:rPr>
        <w:t>视觉</w:t>
      </w:r>
      <w:r>
        <w:rPr>
          <w:rFonts w:hint="default" w:ascii="Times New Roman" w:hAnsi="Times New Roman" w:eastAsia="仿宋_GB2312" w:cs="Times New Roman"/>
          <w:color w:val="auto"/>
          <w:w w:val="100"/>
          <w:sz w:val="32"/>
          <w:szCs w:val="32"/>
          <w:highlight w:val="none"/>
        </w:rPr>
        <w:t>作品展示活动</w:t>
      </w:r>
      <w:r>
        <w:rPr>
          <w:rFonts w:hint="default" w:ascii="Times New Roman" w:hAnsi="Times New Roman" w:eastAsia="仿宋_GB2312" w:cs="Times New Roman"/>
          <w:color w:val="auto"/>
          <w:w w:val="100"/>
          <w:sz w:val="32"/>
          <w:szCs w:val="32"/>
          <w:highlight w:val="none"/>
          <w:lang w:val="en-US" w:eastAsia="zh-CN"/>
        </w:rPr>
        <w:t>方案</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both"/>
        <w:textAlignment w:val="auto"/>
        <w:outlineLvl w:val="9"/>
        <w:rPr>
          <w:rFonts w:hint="default" w:ascii="Times New Roman" w:hAnsi="Times New Roman" w:eastAsia="仿宋_GB2312" w:cs="Times New Roman"/>
          <w:color w:val="auto"/>
          <w:w w:val="100"/>
          <w:sz w:val="32"/>
          <w:szCs w:val="32"/>
          <w:highlight w:val="none"/>
          <w:lang w:eastAsia="zh-CN"/>
        </w:rPr>
      </w:pPr>
      <w:r>
        <w:rPr>
          <w:rFonts w:hint="default" w:ascii="Times New Roman" w:hAnsi="Times New Roman" w:eastAsia="仿宋_GB2312" w:cs="Times New Roman"/>
          <w:color w:val="auto"/>
          <w:w w:val="100"/>
          <w:sz w:val="32"/>
          <w:szCs w:val="32"/>
          <w:highlight w:val="none"/>
          <w:lang w:val="en-US" w:eastAsia="zh-CN"/>
        </w:rPr>
        <w:t>2.</w:t>
      </w:r>
      <w:r>
        <w:rPr>
          <w:rFonts w:hint="default" w:ascii="Times New Roman" w:hAnsi="Times New Roman" w:eastAsia="仿宋_GB2312" w:cs="Times New Roman"/>
          <w:color w:val="auto"/>
          <w:w w:val="100"/>
          <w:sz w:val="32"/>
          <w:szCs w:val="32"/>
          <w:highlight w:val="none"/>
          <w:lang w:eastAsia="zh-CN"/>
        </w:rPr>
        <w:t>“粤易色彩”动漫</w:t>
      </w:r>
      <w:r>
        <w:rPr>
          <w:rFonts w:hint="default" w:ascii="Times New Roman" w:hAnsi="Times New Roman" w:eastAsia="仿宋_GB2312" w:cs="Times New Roman"/>
          <w:color w:val="auto"/>
          <w:w w:val="100"/>
          <w:sz w:val="32"/>
          <w:szCs w:val="32"/>
          <w:highlight w:val="none"/>
          <w:lang w:val="en-US" w:eastAsia="zh-CN"/>
        </w:rPr>
        <w:t>作品</w:t>
      </w:r>
      <w:r>
        <w:rPr>
          <w:rFonts w:hint="default" w:ascii="Times New Roman" w:hAnsi="Times New Roman" w:eastAsia="仿宋_GB2312" w:cs="Times New Roman"/>
          <w:color w:val="auto"/>
          <w:w w:val="100"/>
          <w:sz w:val="32"/>
          <w:szCs w:val="32"/>
          <w:highlight w:val="none"/>
          <w:lang w:eastAsia="zh-CN"/>
        </w:rPr>
        <w:t>展示活动</w:t>
      </w:r>
      <w:r>
        <w:rPr>
          <w:rFonts w:hint="default" w:ascii="Times New Roman" w:hAnsi="Times New Roman" w:eastAsia="仿宋_GB2312" w:cs="Times New Roman"/>
          <w:color w:val="auto"/>
          <w:w w:val="100"/>
          <w:sz w:val="32"/>
          <w:szCs w:val="32"/>
          <w:highlight w:val="none"/>
          <w:lang w:val="en-US" w:eastAsia="zh-CN"/>
        </w:rPr>
        <w:t>方案</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textAlignment w:val="auto"/>
        <w:outlineLvl w:val="9"/>
        <w:rPr>
          <w:rFonts w:hint="default" w:ascii="Times New Roman" w:hAnsi="Times New Roman" w:eastAsia="仿宋_GB2312" w:cs="Times New Roman"/>
          <w:color w:val="auto"/>
          <w:w w:val="100"/>
          <w:sz w:val="32"/>
          <w:szCs w:val="32"/>
          <w:highlight w:val="none"/>
          <w:lang w:eastAsia="zh-CN"/>
        </w:rPr>
      </w:pPr>
      <w:r>
        <w:rPr>
          <w:rFonts w:hint="default" w:ascii="Times New Roman" w:hAnsi="Times New Roman" w:eastAsia="仿宋_GB2312" w:cs="Times New Roman"/>
          <w:color w:val="auto"/>
          <w:w w:val="100"/>
          <w:sz w:val="32"/>
          <w:szCs w:val="32"/>
          <w:highlight w:val="none"/>
          <w:lang w:val="en-US" w:eastAsia="zh-CN"/>
        </w:rPr>
        <w:t>3.</w:t>
      </w:r>
      <w:r>
        <w:rPr>
          <w:rFonts w:hint="default" w:ascii="Times New Roman" w:hAnsi="Times New Roman" w:eastAsia="仿宋_GB2312" w:cs="Times New Roman"/>
          <w:color w:val="auto"/>
          <w:w w:val="100"/>
          <w:sz w:val="32"/>
          <w:szCs w:val="32"/>
          <w:highlight w:val="none"/>
          <w:lang w:eastAsia="zh-CN"/>
        </w:rPr>
        <w:t>“粤易文化”网文作品展示活动</w:t>
      </w:r>
      <w:r>
        <w:rPr>
          <w:rFonts w:hint="default" w:ascii="Times New Roman" w:hAnsi="Times New Roman" w:eastAsia="仿宋_GB2312" w:cs="Times New Roman"/>
          <w:color w:val="auto"/>
          <w:w w:val="100"/>
          <w:sz w:val="32"/>
          <w:szCs w:val="32"/>
          <w:highlight w:val="none"/>
          <w:lang w:val="en-US" w:eastAsia="zh-CN"/>
        </w:rPr>
        <w:t>方案</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textAlignment w:val="auto"/>
        <w:outlineLvl w:val="9"/>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4.</w:t>
      </w:r>
      <w:r>
        <w:rPr>
          <w:rFonts w:hint="default" w:ascii="Times New Roman" w:hAnsi="Times New Roman" w:eastAsia="仿宋_GB2312" w:cs="Times New Roman"/>
          <w:color w:val="auto"/>
          <w:w w:val="100"/>
          <w:sz w:val="32"/>
          <w:szCs w:val="32"/>
          <w:highlight w:val="none"/>
          <w:lang w:eastAsia="zh-CN"/>
        </w:rPr>
        <w:t>“粤易创新”创意作品展示活动</w:t>
      </w:r>
      <w:r>
        <w:rPr>
          <w:rFonts w:hint="default" w:ascii="Times New Roman" w:hAnsi="Times New Roman" w:eastAsia="仿宋_GB2312" w:cs="Times New Roman"/>
          <w:color w:val="auto"/>
          <w:w w:val="100"/>
          <w:sz w:val="32"/>
          <w:szCs w:val="32"/>
          <w:highlight w:val="none"/>
          <w:lang w:val="en-US" w:eastAsia="zh-CN"/>
        </w:rPr>
        <w:t>方案</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textAlignment w:val="auto"/>
        <w:outlineLvl w:val="9"/>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color w:val="auto"/>
          <w:w w:val="100"/>
          <w:sz w:val="32"/>
          <w:szCs w:val="32"/>
          <w:highlight w:val="none"/>
          <w:lang w:val="en-US" w:eastAsia="zh-CN"/>
        </w:rPr>
        <w:t>5.</w:t>
      </w:r>
      <w:r>
        <w:rPr>
          <w:rFonts w:hint="default" w:ascii="Times New Roman" w:hAnsi="Times New Roman" w:eastAsia="仿宋_GB2312" w:cs="Times New Roman"/>
          <w:color w:val="auto"/>
          <w:w w:val="100"/>
          <w:sz w:val="32"/>
          <w:szCs w:val="32"/>
          <w:highlight w:val="none"/>
        </w:rPr>
        <w:t>“粤易乐学”教育作品展</w:t>
      </w:r>
      <w:r>
        <w:rPr>
          <w:rFonts w:hint="default" w:ascii="Times New Roman" w:hAnsi="Times New Roman" w:eastAsia="仿宋_GB2312" w:cs="Times New Roman"/>
          <w:color w:val="auto"/>
          <w:w w:val="100"/>
          <w:sz w:val="32"/>
          <w:szCs w:val="32"/>
        </w:rPr>
        <w:t>示活动</w:t>
      </w:r>
      <w:r>
        <w:rPr>
          <w:rFonts w:hint="default" w:ascii="Times New Roman" w:hAnsi="Times New Roman" w:eastAsia="仿宋_GB2312" w:cs="Times New Roman"/>
          <w:color w:val="auto"/>
          <w:w w:val="100"/>
          <w:sz w:val="32"/>
          <w:szCs w:val="32"/>
          <w:lang w:val="en-US" w:eastAsia="zh-CN"/>
        </w:rPr>
        <w:t>方案</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textAlignment w:val="auto"/>
        <w:outlineLvl w:val="9"/>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color w:val="auto"/>
          <w:w w:val="100"/>
          <w:sz w:val="32"/>
          <w:szCs w:val="32"/>
          <w:lang w:val="en-US" w:eastAsia="zh-CN"/>
        </w:rPr>
        <w:t>6.创作选题指南</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default"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default"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right="0" w:rightChars="0"/>
        <w:jc w:val="center"/>
        <w:textAlignment w:val="auto"/>
        <w:outlineLvl w:val="9"/>
        <w:rPr>
          <w:rFonts w:hint="default" w:ascii="Times New Roman" w:hAnsi="Times New Roman" w:eastAsia="仿宋_GB2312" w:cs="Times New Roman"/>
          <w:color w:val="auto"/>
          <w:w w:val="100"/>
          <w:sz w:val="32"/>
          <w:szCs w:val="32"/>
          <w:lang w:val="en-US" w:eastAsia="zh-CN"/>
        </w:rPr>
      </w:pPr>
      <w:r>
        <w:rPr>
          <w:rFonts w:hint="eastAsia" w:ascii="Times New Roman" w:hAnsi="Times New Roman" w:eastAsia="仿宋_GB2312" w:cs="Times New Roman"/>
          <w:color w:val="auto"/>
          <w:w w:val="100"/>
          <w:sz w:val="32"/>
          <w:szCs w:val="32"/>
          <w:lang w:val="en-US" w:eastAsia="zh-CN"/>
        </w:rPr>
        <w:t xml:space="preserve">                            </w:t>
      </w:r>
      <w:r>
        <w:rPr>
          <w:rFonts w:hint="default" w:ascii="Times New Roman" w:hAnsi="Times New Roman" w:eastAsia="仿宋_GB2312" w:cs="Times New Roman"/>
          <w:color w:val="auto"/>
          <w:w w:val="100"/>
          <w:sz w:val="32"/>
          <w:szCs w:val="32"/>
          <w:lang w:val="en-US" w:eastAsia="zh-CN"/>
        </w:rPr>
        <w:t>广东省教育厅</w:t>
      </w:r>
    </w:p>
    <w:p>
      <w:pPr>
        <w:pStyle w:val="3"/>
        <w:keepNext w:val="0"/>
        <w:keepLines w:val="0"/>
        <w:pageBreakBefore w:val="0"/>
        <w:widowControl w:val="0"/>
        <w:tabs>
          <w:tab w:val="left" w:pos="7920"/>
        </w:tabs>
        <w:kinsoku/>
        <w:wordWrap w:val="0"/>
        <w:overflowPunct/>
        <w:topLinePunct w:val="0"/>
        <w:autoSpaceDE/>
        <w:autoSpaceDN/>
        <w:bidi w:val="0"/>
        <w:adjustRightInd/>
        <w:snapToGrid/>
        <w:spacing w:before="0" w:after="0" w:line="560" w:lineRule="exact"/>
        <w:ind w:right="0" w:rightChars="0"/>
        <w:jc w:val="center"/>
        <w:textAlignment w:val="auto"/>
        <w:outlineLvl w:val="9"/>
        <w:rPr>
          <w:rFonts w:hint="eastAsia" w:ascii="Times New Roman" w:hAnsi="Times New Roman" w:eastAsia="仿宋_GB2312" w:cs="Times New Roman"/>
          <w:color w:val="auto"/>
          <w:w w:val="100"/>
          <w:sz w:val="32"/>
          <w:szCs w:val="32"/>
          <w:lang w:val="en-US" w:eastAsia="zh-CN"/>
        </w:rPr>
      </w:pPr>
      <w:r>
        <w:rPr>
          <w:rFonts w:hint="eastAsia" w:ascii="Times New Roman" w:hAnsi="Times New Roman" w:eastAsia="仿宋_GB2312" w:cs="Times New Roman"/>
          <w:color w:val="auto"/>
          <w:w w:val="100"/>
          <w:sz w:val="32"/>
          <w:szCs w:val="32"/>
          <w:lang w:val="en-US" w:eastAsia="zh-CN"/>
        </w:rPr>
        <w:t xml:space="preserve">                             </w:t>
      </w:r>
      <w:r>
        <w:rPr>
          <w:rFonts w:hint="default" w:ascii="Times New Roman" w:hAnsi="Times New Roman" w:eastAsia="仿宋_GB2312" w:cs="Times New Roman"/>
          <w:color w:val="auto"/>
          <w:w w:val="100"/>
          <w:sz w:val="32"/>
          <w:szCs w:val="32"/>
          <w:lang w:val="en-US" w:eastAsia="zh-CN"/>
        </w:rPr>
        <w:t>2022年</w:t>
      </w:r>
      <w:r>
        <w:rPr>
          <w:rFonts w:hint="eastAsia" w:ascii="Times New Roman" w:hAnsi="Times New Roman" w:eastAsia="仿宋_GB2312" w:cs="Times New Roman"/>
          <w:color w:val="auto"/>
          <w:w w:val="100"/>
          <w:sz w:val="32"/>
          <w:szCs w:val="32"/>
          <w:lang w:val="en-US" w:eastAsia="zh-CN"/>
        </w:rPr>
        <w:t>6</w:t>
      </w:r>
      <w:r>
        <w:rPr>
          <w:rFonts w:hint="default" w:ascii="Times New Roman" w:hAnsi="Times New Roman" w:eastAsia="仿宋_GB2312" w:cs="Times New Roman"/>
          <w:color w:val="auto"/>
          <w:w w:val="100"/>
          <w:sz w:val="32"/>
          <w:szCs w:val="32"/>
          <w:lang w:val="en-US" w:eastAsia="zh-CN"/>
        </w:rPr>
        <w:t>月</w:t>
      </w:r>
      <w:r>
        <w:rPr>
          <w:rFonts w:hint="eastAsia" w:ascii="Times New Roman" w:hAnsi="Times New Roman" w:eastAsia="仿宋_GB2312" w:cs="Times New Roman"/>
          <w:color w:val="auto"/>
          <w:w w:val="100"/>
          <w:sz w:val="32"/>
          <w:szCs w:val="32"/>
          <w:lang w:val="en-US" w:eastAsia="zh-CN"/>
        </w:rPr>
        <w:t>10</w:t>
      </w:r>
      <w:r>
        <w:rPr>
          <w:rFonts w:hint="default" w:ascii="Times New Roman" w:hAnsi="Times New Roman" w:eastAsia="仿宋_GB2312" w:cs="Times New Roman"/>
          <w:color w:val="auto"/>
          <w:w w:val="100"/>
          <w:sz w:val="32"/>
          <w:szCs w:val="32"/>
          <w:lang w:val="en-US" w:eastAsia="zh-CN"/>
        </w:rPr>
        <w:t>日</w:t>
      </w: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after="0" w:line="560" w:lineRule="exact"/>
        <w:ind w:left="0" w:leftChars="0" w:right="0" w:rightChars="0" w:firstLine="1600" w:firstLineChars="500"/>
        <w:jc w:val="right"/>
        <w:textAlignment w:val="auto"/>
        <w:outlineLvl w:val="9"/>
        <w:rPr>
          <w:rFonts w:hint="eastAsia" w:ascii="Times New Roman" w:hAnsi="Times New Roman" w:eastAsia="仿宋_GB2312" w:cs="Times New Roman"/>
          <w:color w:val="auto"/>
          <w:w w:val="100"/>
          <w:sz w:val="32"/>
          <w:szCs w:val="32"/>
          <w:lang w:val="en-US" w:eastAsia="zh-CN"/>
        </w:rPr>
      </w:pPr>
    </w:p>
    <w:p>
      <w:pPr>
        <w:keepNext w:val="0"/>
        <w:keepLines w:val="0"/>
        <w:pageBreakBefore w:val="0"/>
        <w:widowControl w:val="0"/>
        <w:kinsoku/>
        <w:wordWrap w:val="0"/>
        <w:overflowPunct/>
        <w:topLinePunct w:val="0"/>
        <w:autoSpaceDE/>
        <w:autoSpaceDN/>
        <w:bidi w:val="0"/>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r>
        <w:rPr>
          <w:rFonts w:hint="default" w:ascii="Times New Roman" w:hAnsi="Times New Roman" w:eastAsia="黑体" w:cs="Times New Roman"/>
          <w:kern w:val="0"/>
          <w:sz w:val="32"/>
          <w:szCs w:val="32"/>
        </w:rPr>
        <w:t>附件1</w:t>
      </w:r>
    </w:p>
    <w:p>
      <w:pPr>
        <w:keepNext w:val="0"/>
        <w:keepLines w:val="0"/>
        <w:pageBreakBefore w:val="0"/>
        <w:widowControl w:val="0"/>
        <w:kinsoku/>
        <w:wordWrap w:val="0"/>
        <w:overflowPunct/>
        <w:topLinePunct w:val="0"/>
        <w:autoSpaceDE/>
        <w:autoSpaceDN/>
        <w:bidi w:val="0"/>
        <w:spacing w:line="560" w:lineRule="exact"/>
        <w:jc w:val="center"/>
        <w:rPr>
          <w:rFonts w:hint="default" w:ascii="Times New Roman" w:hAnsi="Times New Roman" w:eastAsia="方正小标宋简体" w:cs="Times New Roman"/>
          <w:color w:val="000000"/>
          <w:sz w:val="36"/>
          <w:szCs w:val="36"/>
        </w:rPr>
      </w:pPr>
    </w:p>
    <w:p>
      <w:pPr>
        <w:keepNext w:val="0"/>
        <w:keepLines w:val="0"/>
        <w:pageBreakBefore w:val="0"/>
        <w:widowControl w:val="0"/>
        <w:kinsoku/>
        <w:wordWrap w:val="0"/>
        <w:overflowPunct/>
        <w:topLinePunct w:val="0"/>
        <w:autoSpaceDE/>
        <w:autoSpaceDN/>
        <w:bidi w:val="0"/>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“粤易</w:t>
      </w:r>
      <w:r>
        <w:rPr>
          <w:rFonts w:hint="eastAsia" w:ascii="Times New Roman" w:hAnsi="Times New Roman" w:eastAsia="方正小标宋简体" w:cs="Times New Roman"/>
          <w:color w:val="000000"/>
          <w:sz w:val="44"/>
          <w:szCs w:val="44"/>
          <w:lang w:val="en-US" w:eastAsia="zh-CN"/>
        </w:rPr>
        <w:t>光影</w:t>
      </w:r>
      <w:r>
        <w:rPr>
          <w:rFonts w:hint="default"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val="en-US" w:eastAsia="zh-CN"/>
        </w:rPr>
        <w:t>视觉</w:t>
      </w:r>
      <w:r>
        <w:rPr>
          <w:rFonts w:hint="default" w:ascii="Times New Roman" w:hAnsi="Times New Roman" w:eastAsia="方正小标宋简体" w:cs="Times New Roman"/>
          <w:color w:val="000000"/>
          <w:sz w:val="44"/>
          <w:szCs w:val="44"/>
        </w:rPr>
        <w:t>作品展示活动方案</w:t>
      </w:r>
    </w:p>
    <w:p>
      <w:pPr>
        <w:keepNext w:val="0"/>
        <w:keepLines w:val="0"/>
        <w:pageBreakBefore w:val="0"/>
        <w:widowControl w:val="0"/>
        <w:kinsoku/>
        <w:wordWrap w:val="0"/>
        <w:overflowPunct/>
        <w:topLinePunct w:val="0"/>
        <w:autoSpaceDE/>
        <w:autoSpaceDN/>
        <w:bidi w:val="0"/>
        <w:adjustRightInd w:val="0"/>
        <w:snapToGrid w:val="0"/>
        <w:spacing w:before="0" w:after="0" w:line="56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before="0" w:after="0" w:line="560" w:lineRule="exact"/>
        <w:ind w:left="0" w:leftChars="0" w:right="0" w:rightChars="0"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一、参展对象</w:t>
      </w:r>
    </w:p>
    <w:p>
      <w:pPr>
        <w:keepNext w:val="0"/>
        <w:keepLines w:val="0"/>
        <w:pageBreakBefore w:val="0"/>
        <w:widowControl w:val="0"/>
        <w:kinsoku/>
        <w:wordWrap w:val="0"/>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全省普通高校全日制在校学生</w:t>
      </w:r>
      <w:r>
        <w:rPr>
          <w:rStyle w:val="10"/>
          <w:rFonts w:hint="default" w:ascii="Times New Roman" w:hAnsi="Times New Roman" w:eastAsia="仿宋_GB2312"/>
          <w:b w:val="0"/>
          <w:i w:val="0"/>
          <w:caps w:val="0"/>
          <w:spacing w:val="0"/>
          <w:w w:val="100"/>
          <w:kern w:val="2"/>
          <w:sz w:val="32"/>
          <w:szCs w:val="32"/>
          <w:lang w:val="en-US" w:eastAsia="zh-CN" w:bidi="ar-SA"/>
        </w:rPr>
        <w:t>。</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二、报送数量</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由各高校统一报送，</w:t>
      </w:r>
      <w:r>
        <w:rPr>
          <w:rFonts w:hint="default" w:ascii="Times New Roman" w:hAnsi="Times New Roman" w:eastAsia="仿宋_GB2312" w:cs="Times New Roman"/>
          <w:color w:val="auto"/>
          <w:sz w:val="32"/>
          <w:szCs w:val="32"/>
        </w:rPr>
        <w:t>每校</w:t>
      </w:r>
      <w:r>
        <w:rPr>
          <w:rFonts w:hint="eastAsia" w:ascii="Times New Roman" w:hAnsi="Times New Roman" w:eastAsia="仿宋_GB2312" w:cs="Times New Roman"/>
          <w:color w:val="auto"/>
          <w:sz w:val="32"/>
          <w:szCs w:val="32"/>
          <w:lang w:eastAsia="zh-CN"/>
        </w:rPr>
        <w:t>每</w:t>
      </w:r>
      <w:r>
        <w:rPr>
          <w:rStyle w:val="10"/>
          <w:rFonts w:hint="eastAsia" w:ascii="Times New Roman" w:hAnsi="Times New Roman" w:eastAsia="仿宋_GB2312" w:cs="Times New Roman"/>
          <w:b w:val="0"/>
          <w:i w:val="0"/>
          <w:caps w:val="0"/>
          <w:spacing w:val="0"/>
          <w:w w:val="100"/>
          <w:kern w:val="0"/>
          <w:sz w:val="32"/>
          <w:szCs w:val="32"/>
          <w:lang w:val="en-US" w:eastAsia="zh-CN" w:bidi="ar-SA"/>
        </w:rPr>
        <w:t>类作品（微视频、微电影）</w:t>
      </w:r>
      <w:r>
        <w:rPr>
          <w:rFonts w:hint="default" w:ascii="Times New Roman" w:hAnsi="Times New Roman" w:eastAsia="仿宋_GB2312" w:cs="Times New Roman"/>
          <w:color w:val="auto"/>
          <w:sz w:val="32"/>
          <w:szCs w:val="32"/>
          <w:lang w:eastAsia="zh-CN"/>
        </w:rPr>
        <w:t>限报</w:t>
      </w:r>
      <w:r>
        <w:rPr>
          <w:rFonts w:hint="default" w:ascii="Times New Roman" w:hAnsi="Times New Roman" w:eastAsia="仿宋_GB2312" w:cs="Times New Roman"/>
          <w:color w:val="auto"/>
          <w:sz w:val="32"/>
          <w:szCs w:val="32"/>
          <w:lang w:val="en-US" w:eastAsia="zh-CN"/>
        </w:rPr>
        <w:t>5项</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作品要求</w:t>
      </w: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（一）</w:t>
      </w:r>
      <w:r>
        <w:rPr>
          <w:rFonts w:hint="default" w:ascii="Times New Roman" w:hAnsi="Times New Roman" w:eastAsia="楷体_GB2312" w:cs="Times New Roman"/>
          <w:color w:val="auto"/>
          <w:kern w:val="0"/>
          <w:sz w:val="32"/>
          <w:szCs w:val="32"/>
        </w:rPr>
        <w:t>内容要求</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both"/>
        <w:rPr>
          <w:rStyle w:val="10"/>
          <w:rFonts w:ascii="Times New Roman" w:hAnsi="Times New Roman" w:eastAsia="仿宋_GB2312"/>
          <w:b w:val="0"/>
          <w:i w:val="0"/>
          <w:caps w:val="0"/>
          <w:spacing w:val="0"/>
          <w:w w:val="100"/>
          <w:kern w:val="2"/>
          <w:sz w:val="32"/>
          <w:szCs w:val="32"/>
          <w:lang w:val="en-US" w:eastAsia="zh-CN" w:bidi="ar-SA"/>
        </w:rPr>
      </w:pPr>
      <w:r>
        <w:rPr>
          <w:rFonts w:hint="eastAsia" w:ascii="Times New Roman" w:hAnsi="Times New Roman" w:eastAsia="仿宋_GB2312" w:cs="Times New Roman"/>
          <w:color w:val="auto"/>
          <w:kern w:val="0"/>
          <w:sz w:val="32"/>
          <w:szCs w:val="32"/>
          <w:lang w:val="en-US" w:eastAsia="zh-CN"/>
        </w:rPr>
        <w:t>作品分为微视频和微电影两类。微视频包括</w:t>
      </w:r>
      <w:r>
        <w:rPr>
          <w:rFonts w:hint="default" w:ascii="Times New Roman" w:hAnsi="Times New Roman" w:eastAsia="仿宋_GB2312" w:cs="Times New Roman"/>
          <w:color w:val="auto"/>
          <w:sz w:val="32"/>
          <w:szCs w:val="32"/>
          <w:lang w:eastAsia="zh-CN"/>
        </w:rPr>
        <w:t>纪实记录</w:t>
      </w:r>
      <w:r>
        <w:rPr>
          <w:rFonts w:hint="default" w:ascii="Times New Roman" w:hAnsi="Times New Roman" w:eastAsia="仿宋_GB2312" w:cs="Times New Roman"/>
          <w:color w:val="auto"/>
          <w:sz w:val="32"/>
          <w:szCs w:val="32"/>
          <w:lang w:val="en-US" w:eastAsia="zh-CN"/>
        </w:rPr>
        <w:t>短</w:t>
      </w:r>
      <w:r>
        <w:rPr>
          <w:rFonts w:hint="default" w:ascii="Times New Roman" w:hAnsi="Times New Roman" w:eastAsia="仿宋_GB2312" w:cs="Times New Roman"/>
          <w:color w:val="auto"/>
          <w:sz w:val="32"/>
          <w:szCs w:val="32"/>
          <w:lang w:eastAsia="zh-CN"/>
        </w:rPr>
        <w:t>片、</w:t>
      </w:r>
      <w:r>
        <w:rPr>
          <w:rFonts w:hint="default" w:ascii="Times New Roman" w:hAnsi="Times New Roman" w:eastAsia="仿宋_GB2312" w:cs="Times New Roman"/>
          <w:color w:val="auto"/>
          <w:sz w:val="32"/>
          <w:szCs w:val="32"/>
          <w:lang w:val="en-US" w:eastAsia="zh-CN"/>
        </w:rPr>
        <w:t>卡通动漫短</w:t>
      </w:r>
      <w:r>
        <w:rPr>
          <w:rFonts w:hint="default" w:ascii="Times New Roman" w:hAnsi="Times New Roman" w:eastAsia="仿宋_GB2312" w:cs="Times New Roman"/>
          <w:color w:val="auto"/>
          <w:sz w:val="32"/>
          <w:szCs w:val="32"/>
          <w:lang w:eastAsia="zh-CN"/>
        </w:rPr>
        <w:t>片</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创新创意</w:t>
      </w:r>
      <w:r>
        <w:rPr>
          <w:rFonts w:hint="default" w:ascii="Times New Roman" w:hAnsi="Times New Roman" w:eastAsia="仿宋_GB2312" w:cs="Times New Roman"/>
          <w:color w:val="auto"/>
          <w:sz w:val="32"/>
          <w:szCs w:val="32"/>
          <w:lang w:val="en-US" w:eastAsia="zh-CN"/>
        </w:rPr>
        <w:t>短</w:t>
      </w:r>
      <w:r>
        <w:rPr>
          <w:rFonts w:hint="default" w:ascii="Times New Roman" w:hAnsi="Times New Roman" w:eastAsia="仿宋_GB2312" w:cs="Times New Roman"/>
          <w:color w:val="auto"/>
          <w:sz w:val="32"/>
          <w:szCs w:val="32"/>
          <w:lang w:eastAsia="zh-CN"/>
        </w:rPr>
        <w:t>片</w:t>
      </w:r>
      <w:r>
        <w:rPr>
          <w:rFonts w:hint="default"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val="en-US" w:eastAsia="zh-CN"/>
        </w:rPr>
        <w:t>；微电影包括剧情类和综合类（不含动漫）等。</w:t>
      </w:r>
      <w:r>
        <w:rPr>
          <w:rStyle w:val="10"/>
          <w:rFonts w:hint="default" w:ascii="Times New Roman" w:hAnsi="Times New Roman" w:eastAsia="仿宋_GB2312"/>
          <w:b w:val="0"/>
          <w:i w:val="0"/>
          <w:caps w:val="0"/>
          <w:spacing w:val="0"/>
          <w:w w:val="100"/>
          <w:kern w:val="2"/>
          <w:sz w:val="32"/>
          <w:szCs w:val="32"/>
          <w:lang w:val="en-US" w:eastAsia="zh-CN" w:bidi="ar-SA"/>
        </w:rPr>
        <w:t>要求</w:t>
      </w:r>
      <w:r>
        <w:rPr>
          <w:rStyle w:val="10"/>
          <w:rFonts w:ascii="Times New Roman" w:hAnsi="Times New Roman" w:eastAsia="仿宋_GB2312"/>
          <w:b w:val="0"/>
          <w:i w:val="0"/>
          <w:caps w:val="0"/>
          <w:spacing w:val="0"/>
          <w:w w:val="100"/>
          <w:kern w:val="2"/>
          <w:sz w:val="32"/>
          <w:szCs w:val="32"/>
          <w:lang w:val="en-US" w:eastAsia="zh-CN" w:bidi="ar-SA"/>
        </w:rPr>
        <w:t>思想</w:t>
      </w:r>
      <w:r>
        <w:rPr>
          <w:rStyle w:val="10"/>
          <w:rFonts w:hint="eastAsia" w:ascii="Times New Roman" w:hAnsi="Times New Roman" w:eastAsia="仿宋_GB2312"/>
          <w:b w:val="0"/>
          <w:i w:val="0"/>
          <w:caps w:val="0"/>
          <w:spacing w:val="0"/>
          <w:w w:val="100"/>
          <w:kern w:val="2"/>
          <w:sz w:val="32"/>
          <w:szCs w:val="32"/>
          <w:lang w:val="en-US" w:eastAsia="zh-CN" w:bidi="ar-SA"/>
        </w:rPr>
        <w:t>健康，内容</w:t>
      </w:r>
      <w:r>
        <w:rPr>
          <w:rStyle w:val="10"/>
          <w:rFonts w:ascii="Times New Roman" w:hAnsi="Times New Roman" w:eastAsia="仿宋_GB2312"/>
          <w:b w:val="0"/>
          <w:i w:val="0"/>
          <w:caps w:val="0"/>
          <w:spacing w:val="0"/>
          <w:w w:val="100"/>
          <w:kern w:val="2"/>
          <w:sz w:val="32"/>
          <w:szCs w:val="32"/>
          <w:lang w:val="en-US" w:eastAsia="zh-CN" w:bidi="ar-SA"/>
        </w:rPr>
        <w:t>积极向上，形象生动，拍摄清晰，遵守国家法律法规。</w:t>
      </w:r>
    </w:p>
    <w:p>
      <w:pPr>
        <w:keepNext w:val="0"/>
        <w:keepLines w:val="0"/>
        <w:pageBreakBefore w:val="0"/>
        <w:widowControl w:val="0"/>
        <w:kinsoku/>
        <w:wordWrap w:val="0"/>
        <w:overflowPunct/>
        <w:topLinePunct w:val="0"/>
        <w:autoSpaceDE/>
        <w:autoSpaceDN/>
        <w:bidi w:val="0"/>
        <w:snapToGrid/>
        <w:spacing w:beforeAutospacing="0" w:afterAutospacing="0" w:line="560" w:lineRule="exact"/>
        <w:ind w:left="0" w:leftChars="0" w:right="0" w:rightChars="0" w:firstLine="640" w:firstLineChars="200"/>
        <w:jc w:val="both"/>
        <w:textAlignment w:val="baseline"/>
        <w:rPr>
          <w:rStyle w:val="10"/>
          <w:rFonts w:ascii="Times New Roman" w:hAnsi="Times New Roman" w:eastAsia="仿宋_GB2312"/>
          <w:b/>
          <w:i w:val="0"/>
          <w:caps w:val="0"/>
          <w:spacing w:val="0"/>
          <w:w w:val="100"/>
          <w:kern w:val="2"/>
          <w:sz w:val="32"/>
          <w:szCs w:val="32"/>
          <w:lang w:val="en-US" w:eastAsia="zh-CN" w:bidi="ar-SA"/>
        </w:rPr>
      </w:pPr>
      <w:r>
        <w:rPr>
          <w:rStyle w:val="10"/>
          <w:rFonts w:ascii="Times New Roman" w:hAnsi="Times New Roman" w:eastAsia="楷体_GB2312"/>
          <w:b w:val="0"/>
          <w:i w:val="0"/>
          <w:caps w:val="0"/>
          <w:spacing w:val="0"/>
          <w:w w:val="100"/>
          <w:kern w:val="0"/>
          <w:sz w:val="32"/>
          <w:szCs w:val="32"/>
          <w:lang w:val="en-US" w:eastAsia="zh-CN" w:bidi="ar-SA"/>
        </w:rPr>
        <w:t>（二）格式要求</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作品</w:t>
      </w:r>
      <w:r>
        <w:rPr>
          <w:rFonts w:hint="eastAsia" w:ascii="Times New Roman" w:hAnsi="Times New Roman" w:eastAsia="仿宋_GB2312" w:cs="Times New Roman"/>
          <w:kern w:val="0"/>
          <w:sz w:val="32"/>
          <w:szCs w:val="32"/>
          <w:lang w:eastAsia="zh-CN"/>
        </w:rPr>
        <w:t>格式</w:t>
      </w:r>
      <w:r>
        <w:rPr>
          <w:rFonts w:hint="default" w:ascii="Times New Roman" w:hAnsi="Times New Roman" w:eastAsia="仿宋_GB2312" w:cs="Times New Roman"/>
          <w:kern w:val="0"/>
          <w:sz w:val="32"/>
          <w:szCs w:val="32"/>
        </w:rPr>
        <w:t>为</w:t>
      </w:r>
      <w:r>
        <w:rPr>
          <w:rFonts w:ascii="Times New Roman" w:hAnsi="Times New Roman" w:eastAsia="仿宋_GB2312" w:cs="Times New Roman"/>
          <w:kern w:val="0"/>
          <w:sz w:val="32"/>
          <w:szCs w:val="32"/>
        </w:rPr>
        <w:t>MP4，</w:t>
      </w:r>
      <w:r>
        <w:rPr>
          <w:rFonts w:hint="default" w:ascii="Times New Roman" w:hAnsi="Times New Roman" w:eastAsia="仿宋_GB2312" w:cs="Times New Roman"/>
          <w:color w:val="auto"/>
          <w:kern w:val="0"/>
          <w:sz w:val="32"/>
          <w:szCs w:val="32"/>
        </w:rPr>
        <w:t>分辨率不小于1920</w:t>
      </w:r>
      <w:r>
        <w:rPr>
          <w:rFonts w:hint="eastAsia" w:ascii="Times New Roman" w:hAnsi="Times New Roman" w:eastAsia="仿宋_GB2312" w:cs="Times New Roman"/>
          <w:color w:val="auto"/>
          <w:kern w:val="0"/>
          <w:sz w:val="32"/>
          <w:szCs w:val="32"/>
          <w:lang w:val="en-US" w:eastAsia="zh-CN"/>
        </w:rPr>
        <w:t>PX</w:t>
      </w:r>
      <w:r>
        <w:rPr>
          <w:rFonts w:hint="default" w:ascii="Times New Roman" w:hAnsi="Times New Roman" w:eastAsia="仿宋_GB2312" w:cs="Times New Roman"/>
          <w:color w:val="auto"/>
          <w:kern w:val="0"/>
          <w:sz w:val="32"/>
          <w:szCs w:val="32"/>
        </w:rPr>
        <w:t>×1080</w:t>
      </w:r>
      <w:r>
        <w:rPr>
          <w:rFonts w:hint="eastAsia" w:ascii="Times New Roman" w:hAnsi="Times New Roman" w:eastAsia="仿宋_GB2312" w:cs="Times New Roman"/>
          <w:color w:val="auto"/>
          <w:kern w:val="0"/>
          <w:sz w:val="32"/>
          <w:szCs w:val="32"/>
          <w:lang w:val="en-US" w:eastAsia="zh-CN"/>
        </w:rPr>
        <w:t>PX</w:t>
      </w:r>
      <w:r>
        <w:rPr>
          <w:rFonts w:hint="eastAsia" w:ascii="Times New Roman" w:hAnsi="Times New Roman" w:eastAsia="仿宋_GB2312" w:cs="Times New Roman"/>
          <w:color w:val="auto"/>
          <w:kern w:val="0"/>
          <w:sz w:val="32"/>
          <w:szCs w:val="32"/>
          <w:lang w:eastAsia="zh-CN"/>
        </w:rPr>
        <w:t>。</w:t>
      </w:r>
      <w:r>
        <w:rPr>
          <w:rStyle w:val="10"/>
          <w:rFonts w:hint="eastAsia" w:ascii="Times New Roman" w:hAnsi="Times New Roman" w:eastAsia="仿宋_GB2312" w:cs="Times New Roman"/>
          <w:b w:val="0"/>
          <w:i w:val="0"/>
          <w:caps w:val="0"/>
          <w:spacing w:val="0"/>
          <w:w w:val="100"/>
          <w:kern w:val="0"/>
          <w:sz w:val="32"/>
          <w:szCs w:val="32"/>
          <w:lang w:val="en-US" w:eastAsia="zh-CN" w:bidi="ar-SA"/>
        </w:rPr>
        <w:t>微视频</w:t>
      </w:r>
      <w:r>
        <w:rPr>
          <w:rFonts w:ascii="Times New Roman" w:hAnsi="Times New Roman" w:eastAsia="仿宋_GB2312" w:cs="Times New Roman"/>
          <w:kern w:val="0"/>
          <w:sz w:val="32"/>
          <w:szCs w:val="32"/>
        </w:rPr>
        <w:t>时长不超过</w:t>
      </w:r>
      <w:r>
        <w:rPr>
          <w:rFonts w:hint="default"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分钟</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color w:val="auto"/>
          <w:sz w:val="32"/>
          <w:szCs w:val="32"/>
          <w:lang w:val="en-US" w:eastAsia="zh-CN"/>
        </w:rPr>
        <w:t>微电影</w:t>
      </w:r>
      <w:r>
        <w:rPr>
          <w:rFonts w:ascii="Times New Roman" w:hAnsi="Times New Roman" w:eastAsia="仿宋_GB2312" w:cs="Times New Roman"/>
          <w:kern w:val="0"/>
          <w:sz w:val="32"/>
          <w:szCs w:val="32"/>
        </w:rPr>
        <w:t>时长不超过</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分钟</w:t>
      </w:r>
      <w:r>
        <w:rPr>
          <w:rFonts w:hint="eastAsia" w:ascii="Times New Roman" w:hAnsi="Times New Roman" w:eastAsia="仿宋_GB2312" w:cs="Times New Roman"/>
          <w:kern w:val="0"/>
          <w:sz w:val="32"/>
          <w:szCs w:val="32"/>
          <w:lang w:eastAsia="zh-CN"/>
        </w:rPr>
        <w:t>，要求</w:t>
      </w:r>
      <w:r>
        <w:rPr>
          <w:rFonts w:hint="default" w:ascii="Times New Roman" w:hAnsi="Times New Roman" w:eastAsia="仿宋_GB2312" w:cs="Times New Roman"/>
          <w:kern w:val="0"/>
          <w:sz w:val="32"/>
          <w:szCs w:val="32"/>
        </w:rPr>
        <w:t>画面清晰，声音清楚，</w:t>
      </w:r>
      <w:r>
        <w:rPr>
          <w:rFonts w:ascii="Times New Roman" w:hAnsi="Times New Roman" w:eastAsia="仿宋_GB2312" w:cs="Times New Roman"/>
          <w:kern w:val="0"/>
          <w:sz w:val="32"/>
          <w:szCs w:val="32"/>
        </w:rPr>
        <w:t>内容</w:t>
      </w:r>
      <w:r>
        <w:rPr>
          <w:rFonts w:hint="eastAsia" w:ascii="Times New Roman" w:hAnsi="Times New Roman" w:eastAsia="仿宋_GB2312" w:cs="Times New Roman"/>
          <w:kern w:val="0"/>
          <w:sz w:val="32"/>
          <w:szCs w:val="32"/>
          <w:lang w:eastAsia="zh-CN"/>
        </w:rPr>
        <w:t>提倡</w:t>
      </w:r>
      <w:r>
        <w:rPr>
          <w:rFonts w:ascii="Times New Roman" w:hAnsi="Times New Roman" w:eastAsia="仿宋_GB2312" w:cs="Times New Roman"/>
          <w:kern w:val="0"/>
          <w:sz w:val="32"/>
          <w:szCs w:val="32"/>
        </w:rPr>
        <w:t>配字幕</w:t>
      </w:r>
      <w:r>
        <w:rPr>
          <w:rFonts w:hint="default" w:ascii="Times New Roman" w:hAnsi="Times New Roman" w:eastAsia="仿宋_GB2312" w:cs="Times New Roman"/>
          <w:kern w:val="0"/>
          <w:sz w:val="32"/>
          <w:szCs w:val="32"/>
        </w:rPr>
        <w:t>。</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（三）其他要求</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每</w:t>
      </w:r>
      <w:r>
        <w:rPr>
          <w:rFonts w:hint="default" w:ascii="Times New Roman" w:hAnsi="Times New Roman" w:eastAsia="仿宋_GB2312" w:cs="Times New Roman"/>
          <w:color w:val="auto"/>
          <w:kern w:val="0"/>
          <w:sz w:val="32"/>
          <w:szCs w:val="32"/>
          <w:lang w:eastAsia="zh-CN"/>
        </w:rPr>
        <w:t>项作品</w:t>
      </w:r>
      <w:r>
        <w:rPr>
          <w:rFonts w:hint="eastAsia" w:ascii="Times New Roman" w:hAnsi="Times New Roman" w:eastAsia="仿宋_GB2312" w:cs="Times New Roman"/>
          <w:color w:val="auto"/>
          <w:kern w:val="0"/>
          <w:sz w:val="32"/>
          <w:szCs w:val="32"/>
          <w:lang w:eastAsia="zh-CN"/>
        </w:rPr>
        <w:t>限</w:t>
      </w:r>
      <w:r>
        <w:rPr>
          <w:rFonts w:hint="default" w:ascii="Times New Roman" w:hAnsi="Times New Roman" w:eastAsia="仿宋_GB2312" w:cs="Times New Roman"/>
          <w:color w:val="auto"/>
          <w:kern w:val="0"/>
          <w:sz w:val="32"/>
          <w:szCs w:val="32"/>
          <w:lang w:eastAsia="zh-CN"/>
        </w:rPr>
        <w:t>报</w:t>
      </w:r>
      <w:r>
        <w:rPr>
          <w:rFonts w:hint="default" w:ascii="Times New Roman" w:hAnsi="Times New Roman" w:eastAsia="仿宋_GB2312" w:cs="Times New Roman"/>
          <w:color w:val="auto"/>
          <w:kern w:val="0"/>
          <w:sz w:val="32"/>
          <w:szCs w:val="32"/>
          <w:lang w:val="en-US" w:eastAsia="zh-CN"/>
        </w:rPr>
        <w:t>1名</w:t>
      </w:r>
      <w:r>
        <w:rPr>
          <w:rFonts w:hint="default" w:ascii="Times New Roman" w:hAnsi="Times New Roman" w:eastAsia="仿宋_GB2312" w:cs="Times New Roman"/>
          <w:color w:val="auto"/>
          <w:kern w:val="0"/>
          <w:sz w:val="32"/>
          <w:szCs w:val="32"/>
        </w:rPr>
        <w:t>指导教师</w:t>
      </w:r>
      <w:r>
        <w:rPr>
          <w:rFonts w:hint="eastAsia" w:ascii="Times New Roman" w:hAnsi="Times New Roman" w:eastAsia="仿宋_GB2312" w:cs="Times New Roman"/>
          <w:color w:val="auto"/>
          <w:kern w:val="0"/>
          <w:sz w:val="32"/>
          <w:szCs w:val="32"/>
          <w:lang w:eastAsia="zh-CN"/>
        </w:rPr>
        <w:t>，作者限</w:t>
      </w:r>
      <w:r>
        <w:rPr>
          <w:rFonts w:hint="eastAsia" w:ascii="Times New Roman" w:hAnsi="Times New Roman" w:eastAsia="仿宋_GB2312" w:cs="Times New Roman"/>
          <w:color w:val="auto"/>
          <w:kern w:val="0"/>
          <w:sz w:val="32"/>
          <w:szCs w:val="32"/>
          <w:lang w:val="en-US" w:eastAsia="zh-CN"/>
        </w:rPr>
        <w:t>6人以内</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rPr>
          <w:rFonts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四、报送要求</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both"/>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lang w:eastAsia="zh-CN"/>
        </w:rPr>
        <w:t>此项活动由广东财经大学承办。各高校要加强对作品的审核，对作品的立场观点、原创性进行把关，</w:t>
      </w:r>
      <w:r>
        <w:rPr>
          <w:rFonts w:hint="eastAsia" w:ascii="Times New Roman" w:hAnsi="Times New Roman" w:eastAsia="仿宋_GB2312" w:cs="Times New Roman"/>
          <w:color w:val="auto"/>
          <w:kern w:val="0"/>
          <w:sz w:val="32"/>
          <w:szCs w:val="32"/>
          <w:u w:val="none"/>
          <w:lang w:eastAsia="zh-CN"/>
        </w:rPr>
        <w:t>并</w:t>
      </w:r>
      <w:r>
        <w:rPr>
          <w:rFonts w:hint="default" w:ascii="Times New Roman" w:hAnsi="Times New Roman" w:eastAsia="仿宋_GB2312" w:cs="Times New Roman"/>
          <w:color w:val="auto"/>
          <w:kern w:val="0"/>
          <w:sz w:val="32"/>
          <w:szCs w:val="32"/>
          <w:u w:val="none"/>
          <w:lang w:eastAsia="zh-CN"/>
        </w:rPr>
        <w:t>将推荐表、汇总表及作品电子版存储入U盘，于</w:t>
      </w:r>
      <w:r>
        <w:rPr>
          <w:rFonts w:hint="eastAsia" w:ascii="Times New Roman" w:hAnsi="Times New Roman" w:eastAsia="仿宋_GB2312" w:cs="Times New Roman"/>
          <w:color w:val="auto"/>
          <w:kern w:val="0"/>
          <w:sz w:val="32"/>
          <w:szCs w:val="32"/>
          <w:u w:val="none"/>
          <w:lang w:val="en-US" w:eastAsia="zh-CN"/>
        </w:rPr>
        <w:t>8</w:t>
      </w:r>
      <w:r>
        <w:rPr>
          <w:rFonts w:hint="default" w:ascii="Times New Roman" w:hAnsi="Times New Roman" w:eastAsia="仿宋_GB2312" w:cs="Times New Roman"/>
          <w:color w:val="auto"/>
          <w:kern w:val="0"/>
          <w:sz w:val="32"/>
          <w:szCs w:val="32"/>
          <w:u w:val="none"/>
          <w:lang w:eastAsia="zh-CN"/>
        </w:rPr>
        <w:t>月20日前寄送至广州市海珠区赤沙路21号广东财经大学行政楼206室（联系人：龙老师，联系电话：020-84096192）。</w:t>
      </w:r>
    </w:p>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仿宋_GB2312" w:cs="Times New Roman"/>
          <w:color w:val="auto"/>
          <w:kern w:val="0"/>
          <w:sz w:val="32"/>
          <w:szCs w:val="32"/>
          <w:u w:val="none"/>
          <w:lang w:eastAsia="zh-CN"/>
        </w:rPr>
        <w:br w:type="page"/>
      </w:r>
      <w:r>
        <w:rPr>
          <w:rFonts w:hint="eastAsia" w:ascii="Times New Roman" w:hAnsi="Times New Roman" w:eastAsia="方正小标宋简体"/>
          <w:color w:val="000000"/>
          <w:sz w:val="44"/>
          <w:szCs w:val="44"/>
          <w:lang w:eastAsia="zh-CN"/>
        </w:rPr>
        <w:t>“粤易光影”视觉</w:t>
      </w:r>
      <w:r>
        <w:rPr>
          <w:rFonts w:hint="default" w:ascii="Times New Roman" w:hAnsi="Times New Roman" w:eastAsia="方正小标宋简体"/>
          <w:color w:val="000000"/>
          <w:sz w:val="44"/>
          <w:szCs w:val="44"/>
        </w:rPr>
        <w:t>作品</w:t>
      </w:r>
      <w:r>
        <w:rPr>
          <w:rFonts w:hint="eastAsia" w:ascii="Times New Roman" w:hAnsi="Times New Roman" w:eastAsia="方正小标宋简体" w:cs="Times New Roman"/>
          <w:color w:val="000000"/>
          <w:kern w:val="0"/>
          <w:sz w:val="44"/>
          <w:szCs w:val="44"/>
          <w:lang w:eastAsia="zh-CN"/>
        </w:rPr>
        <w:t>推荐</w:t>
      </w:r>
      <w:r>
        <w:rPr>
          <w:rFonts w:hint="default" w:ascii="Times New Roman" w:hAnsi="Times New Roman" w:eastAsia="方正小标宋简体" w:cs="Times New Roman"/>
          <w:color w:val="000000"/>
          <w:kern w:val="0"/>
          <w:sz w:val="44"/>
          <w:szCs w:val="44"/>
        </w:rPr>
        <w:t>表</w:t>
      </w:r>
    </w:p>
    <w:p>
      <w:pPr>
        <w:pStyle w:val="2"/>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baseline"/>
        <w:outlineLvl w:val="9"/>
        <w:rPr>
          <w:rFonts w:hint="default"/>
        </w:rPr>
      </w:pPr>
    </w:p>
    <w:tbl>
      <w:tblPr>
        <w:tblStyle w:val="6"/>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作品名称</w:t>
            </w:r>
          </w:p>
        </w:tc>
        <w:tc>
          <w:tcPr>
            <w:tcW w:w="6500" w:type="dxa"/>
            <w:gridSpan w:val="3"/>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学校名称</w:t>
            </w:r>
          </w:p>
        </w:tc>
        <w:tc>
          <w:tcPr>
            <w:tcW w:w="6500" w:type="dxa"/>
            <w:gridSpan w:val="3"/>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2422" w:type="dxa"/>
            <w:gridSpan w:val="2"/>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作品类别</w:t>
            </w:r>
          </w:p>
        </w:tc>
        <w:tc>
          <w:tcPr>
            <w:tcW w:w="6500" w:type="dxa"/>
            <w:gridSpan w:val="3"/>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rPr>
            </w:pPr>
            <w:r>
              <w:rPr>
                <w:rFonts w:hint="eastAsia" w:ascii="黑体" w:hAnsi="黑体" w:eastAsia="黑体" w:cs="黑体"/>
                <w:lang w:eastAsia="zh-CN"/>
              </w:rPr>
              <w:t>（</w:t>
            </w:r>
            <w:r>
              <w:rPr>
                <w:rFonts w:hint="eastAsia" w:ascii="黑体" w:hAnsi="黑体" w:eastAsia="黑体" w:cs="黑体"/>
              </w:rPr>
              <w:t>请在所选类别前划“√”）</w:t>
            </w: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lang w:eastAsia="zh-CN"/>
              </w:rPr>
            </w:pPr>
            <w:r>
              <w:rPr>
                <w:rFonts w:hint="eastAsia" w:ascii="黑体" w:hAnsi="黑体" w:eastAsia="黑体" w:cs="黑体"/>
                <w:lang w:val="en-US" w:eastAsia="zh-CN"/>
              </w:rPr>
              <w:t>1.</w:t>
            </w:r>
            <w:r>
              <w:rPr>
                <w:rFonts w:hint="eastAsia" w:ascii="黑体" w:hAnsi="黑体" w:eastAsia="黑体" w:cs="黑体"/>
                <w:lang w:eastAsia="zh-CN"/>
              </w:rPr>
              <w:t>微视频</w:t>
            </w:r>
            <w:r>
              <w:rPr>
                <w:rFonts w:hint="eastAsia" w:ascii="黑体" w:hAnsi="黑体" w:eastAsia="黑体" w:cs="黑体"/>
                <w:lang w:val="en-US" w:eastAsia="zh-CN"/>
              </w:rPr>
              <w:t xml:space="preserve">  </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sz w:val="21"/>
                <w:szCs w:val="24"/>
                <w:lang w:eastAsia="zh-CN"/>
              </w:rPr>
              <w:t>纪实记录</w:t>
            </w:r>
            <w:r>
              <w:rPr>
                <w:rFonts w:hint="eastAsia" w:ascii="黑体" w:hAnsi="黑体" w:eastAsia="黑体" w:cs="黑体"/>
                <w:sz w:val="21"/>
                <w:szCs w:val="24"/>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bdr w:val="single" w:color="auto" w:sz="0" w:space="0"/>
                <w:lang w:val="en-US" w:eastAsia="zh-CN"/>
              </w:rPr>
              <w:t xml:space="preserve">  </w:t>
            </w:r>
            <w:r>
              <w:rPr>
                <w:rFonts w:hint="eastAsia" w:ascii="黑体" w:hAnsi="黑体" w:eastAsia="黑体" w:cs="黑体"/>
                <w:sz w:val="21"/>
                <w:szCs w:val="24"/>
                <w:lang w:val="en-US" w:eastAsia="zh-CN"/>
              </w:rPr>
              <w:t xml:space="preserve">卡通动漫 </w:t>
            </w:r>
            <w:r>
              <w:rPr>
                <w:rFonts w:hint="eastAsia" w:ascii="黑体" w:hAnsi="黑体" w:eastAsia="黑体" w:cs="黑体"/>
                <w:lang w:val="en-US" w:eastAsia="zh-CN"/>
              </w:rPr>
              <w:t xml:space="preserve"> </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sz w:val="21"/>
                <w:szCs w:val="24"/>
                <w:lang w:eastAsia="zh-CN"/>
              </w:rPr>
              <w:t>创新创意</w:t>
            </w:r>
          </w:p>
          <w:p>
            <w:pPr>
              <w:keepNext w:val="0"/>
              <w:keepLines w:val="0"/>
              <w:pageBreakBefore w:val="0"/>
              <w:widowControl w:val="0"/>
              <w:kinsoku/>
              <w:wordWrap w:val="0"/>
              <w:overflowPunct/>
              <w:topLinePunct w:val="0"/>
              <w:autoSpaceDE/>
              <w:autoSpaceDN/>
              <w:bidi w:val="0"/>
              <w:spacing w:line="400" w:lineRule="exact"/>
              <w:rPr>
                <w:rFonts w:hint="eastAsia" w:ascii="黑体" w:hAnsi="黑体" w:eastAsia="黑体" w:cs="黑体"/>
              </w:rPr>
            </w:pPr>
            <w:r>
              <w:rPr>
                <w:rFonts w:hint="eastAsia" w:ascii="黑体" w:hAnsi="黑体" w:eastAsia="黑体" w:cs="黑体"/>
                <w:lang w:val="en-US" w:eastAsia="zh-CN"/>
              </w:rPr>
              <w:t>2.</w:t>
            </w:r>
            <w:r>
              <w:rPr>
                <w:rFonts w:hint="eastAsia" w:ascii="黑体" w:hAnsi="黑体" w:eastAsia="黑体" w:cs="黑体"/>
                <w:lang w:eastAsia="zh-CN"/>
              </w:rPr>
              <w:t>微电影</w:t>
            </w:r>
            <w:r>
              <w:rPr>
                <w:rFonts w:hint="eastAsia" w:ascii="黑体" w:hAnsi="黑体" w:eastAsia="黑体" w:cs="黑体"/>
                <w:lang w:val="en-US" w:eastAsia="zh-CN"/>
              </w:rPr>
              <w:t xml:space="preserve">  </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sz w:val="21"/>
                <w:szCs w:val="24"/>
                <w:lang w:val="en-US" w:eastAsia="zh-CN"/>
              </w:rPr>
              <w:t xml:space="preserve">剧情类   </w:t>
            </w:r>
            <w:r>
              <w:rPr>
                <w:rFonts w:hint="eastAsia" w:ascii="黑体" w:hAnsi="黑体" w:eastAsia="黑体" w:cs="黑体"/>
                <w:lang w:val="en-US" w:eastAsia="zh-CN"/>
              </w:rPr>
              <w:t xml:space="preserve"> </w:t>
            </w:r>
            <w:r>
              <w:rPr>
                <w:rFonts w:hint="eastAsia" w:ascii="黑体" w:hAnsi="黑体" w:eastAsia="黑体" w:cs="黑体"/>
                <w:bdr w:val="single" w:color="auto" w:sz="0" w:space="0"/>
                <w:lang w:val="en-US" w:eastAsia="zh-CN"/>
              </w:rPr>
              <w:t xml:space="preserve">  </w:t>
            </w:r>
            <w:r>
              <w:rPr>
                <w:rFonts w:hint="eastAsia" w:ascii="黑体" w:hAnsi="黑体" w:eastAsia="黑体" w:cs="黑体"/>
                <w:sz w:val="21"/>
                <w:szCs w:val="24"/>
                <w:lang w:val="en-US" w:eastAsia="zh-CN"/>
              </w:rPr>
              <w:t xml:space="preserve"> 综合类（不含动漫）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lang w:eastAsia="zh-CN"/>
              </w:rPr>
              <w:t>作者</w:t>
            </w: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联系方式</w:t>
            </w: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院系专业</w:t>
            </w: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年  级</w:t>
            </w: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指</w:t>
            </w:r>
            <w:r>
              <w:rPr>
                <w:rFonts w:hint="eastAsia" w:ascii="黑体" w:hAnsi="黑体" w:eastAsia="黑体" w:cs="黑体"/>
                <w:color w:val="000000"/>
                <w:spacing w:val="0"/>
                <w:kern w:val="0"/>
                <w:sz w:val="24"/>
                <w:szCs w:val="24"/>
              </w:rPr>
              <w:t>导</w:t>
            </w:r>
            <w:r>
              <w:rPr>
                <w:rFonts w:hint="eastAsia" w:ascii="黑体" w:hAnsi="黑体" w:eastAsia="黑体" w:cs="黑体"/>
                <w:color w:val="000000"/>
                <w:kern w:val="0"/>
                <w:sz w:val="24"/>
                <w:szCs w:val="24"/>
              </w:rPr>
              <w:t>教师</w:t>
            </w: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xml:space="preserve">姓  名  </w:t>
            </w: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联系方式</w:t>
            </w: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部门职务</w:t>
            </w: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val="en-US" w:eastAsia="zh-CN"/>
              </w:rPr>
            </w:pP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职   称</w:t>
            </w: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rPr>
            </w:pPr>
            <w:r>
              <w:rPr>
                <w:rFonts w:hint="eastAsia" w:ascii="黑体" w:hAnsi="黑体" w:eastAsia="黑体" w:cs="黑体"/>
              </w:rPr>
              <w:t>其他成员</w:t>
            </w:r>
          </w:p>
          <w:p>
            <w:pPr>
              <w:pStyle w:val="2"/>
              <w:keepNext w:val="0"/>
              <w:keepLines w:val="0"/>
              <w:pageBreakBefore w:val="0"/>
              <w:widowControl w:val="0"/>
              <w:kinsoku/>
              <w:wordWrap w:val="0"/>
              <w:overflowPunct/>
              <w:topLinePunct w:val="0"/>
              <w:autoSpaceDE/>
              <w:autoSpaceDN/>
              <w:bidi w:val="0"/>
              <w:jc w:val="center"/>
              <w:rPr>
                <w:rFonts w:hint="eastAsia" w:ascii="黑体" w:hAnsi="黑体" w:eastAsia="黑体" w:cs="黑体"/>
                <w:lang w:val="en-US" w:eastAsia="zh-CN"/>
              </w:rPr>
            </w:pP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院系专业</w:t>
            </w: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年   级</w:t>
            </w: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327"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239"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作</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品</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0"/>
                <w:sz w:val="24"/>
                <w:szCs w:val="24"/>
              </w:rPr>
              <w:t>说</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明</w:t>
            </w:r>
          </w:p>
        </w:tc>
        <w:tc>
          <w:tcPr>
            <w:tcW w:w="7700" w:type="dxa"/>
            <w:gridSpan w:val="4"/>
            <w:noWrap w:val="0"/>
            <w:tcMar>
              <w:top w:w="0" w:type="dxa"/>
              <w:left w:w="108" w:type="dxa"/>
              <w:bottom w:w="0" w:type="dxa"/>
              <w:right w:w="108" w:type="dxa"/>
            </w:tcMar>
            <w:vAlign w:val="top"/>
          </w:tcPr>
          <w:p>
            <w:pPr>
              <w:keepNext w:val="0"/>
              <w:keepLines w:val="0"/>
              <w:pageBreakBefore w:val="0"/>
              <w:widowControl w:val="0"/>
              <w:kinsoku/>
              <w:wordWrap w:val="0"/>
              <w:overflowPunct/>
              <w:topLinePunct w:val="0"/>
              <w:autoSpaceDE/>
              <w:autoSpaceDN/>
              <w:bidi w:val="0"/>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2"/>
                <w:szCs w:val="24"/>
              </w:rPr>
              <w:t>（包括：创作背景、创作思路、创作目的和作品简介，限300字以内）</w:t>
            </w:r>
            <w:r>
              <w:rPr>
                <w:rFonts w:hint="eastAsia" w:ascii="仿宋_GB2312" w:hAnsi="仿宋_GB2312" w:eastAsia="仿宋_GB2312" w:cs="仿宋_GB2312"/>
                <w:color w:val="000000"/>
                <w:kern w:val="0"/>
                <w:sz w:val="24"/>
                <w:szCs w:val="24"/>
              </w:rPr>
              <w:t xml:space="preserve"> </w:t>
            </w: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1222" w:type="dxa"/>
            <w:noWrap w:val="0"/>
            <w:tcMar>
              <w:top w:w="0" w:type="dxa"/>
              <w:left w:w="108" w:type="dxa"/>
              <w:bottom w:w="0" w:type="dxa"/>
              <w:right w:w="108" w:type="dxa"/>
            </w:tcMar>
            <w:vAlign w:val="center"/>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黑体" w:cs="Times New Roman"/>
                <w:color w:val="000000"/>
                <w:spacing w:val="0"/>
                <w:kern w:val="2"/>
                <w:sz w:val="24"/>
                <w:szCs w:val="24"/>
                <w:lang w:val="en-US" w:eastAsia="zh-CN" w:bidi="ar-SA"/>
              </w:rPr>
            </w:pPr>
            <w:r>
              <w:rPr>
                <w:rFonts w:hint="default" w:ascii="Times New Roman" w:hAnsi="Times New Roman" w:eastAsia="黑体" w:cs="Times New Roman"/>
                <w:color w:val="000000"/>
                <w:spacing w:val="0"/>
                <w:kern w:val="2"/>
                <w:sz w:val="24"/>
                <w:szCs w:val="24"/>
                <w:lang w:val="en-US" w:eastAsia="zh-CN" w:bidi="ar-SA"/>
              </w:rPr>
              <w:t>学校</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default" w:ascii="Times New Roman" w:hAnsi="Times New Roman" w:eastAsia="黑体" w:cs="Times New Roman"/>
                <w:color w:val="000000"/>
                <w:spacing w:val="0"/>
                <w:kern w:val="2"/>
                <w:sz w:val="24"/>
                <w:szCs w:val="24"/>
                <w:lang w:val="en-US" w:eastAsia="zh-CN" w:bidi="ar-SA"/>
              </w:rPr>
              <w:t>意见</w:t>
            </w:r>
          </w:p>
        </w:tc>
        <w:tc>
          <w:tcPr>
            <w:tcW w:w="7700" w:type="dxa"/>
            <w:gridSpan w:val="4"/>
            <w:noWrap w:val="0"/>
            <w:tcMar>
              <w:top w:w="0" w:type="dxa"/>
              <w:left w:w="108" w:type="dxa"/>
              <w:bottom w:w="0" w:type="dxa"/>
              <w:right w:w="108" w:type="dxa"/>
            </w:tcMar>
            <w:vAlign w:val="bottom"/>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Times New Roman" w:hAnsi="Times New Roman" w:eastAsia="黑体" w:cs="Times New Roman"/>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黑体" w:cs="Times New Roman"/>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黑体" w:cs="Times New Roman"/>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黑体" w:cs="Times New Roman"/>
                <w:color w:val="000000"/>
                <w:spacing w:val="0"/>
                <w:kern w:val="2"/>
                <w:sz w:val="24"/>
                <w:szCs w:val="24"/>
                <w:lang w:val="en-US" w:eastAsia="zh-CN" w:bidi="ar-SA"/>
              </w:rPr>
            </w:pPr>
            <w:r>
              <w:rPr>
                <w:rFonts w:hint="eastAsia" w:ascii="Times New Roman" w:hAnsi="Times New Roman" w:eastAsia="黑体" w:cs="Times New Roman"/>
                <w:color w:val="000000"/>
                <w:spacing w:val="0"/>
                <w:kern w:val="2"/>
                <w:sz w:val="24"/>
                <w:szCs w:val="24"/>
                <w:lang w:val="en-US" w:eastAsia="zh-CN" w:bidi="ar-SA"/>
              </w:rPr>
              <w:t xml:space="preserve">                          </w:t>
            </w:r>
            <w:r>
              <w:rPr>
                <w:rFonts w:hint="default" w:ascii="Times New Roman" w:hAnsi="Times New Roman" w:eastAsia="黑体" w:cs="Times New Roman"/>
                <w:color w:val="000000"/>
                <w:spacing w:val="0"/>
                <w:kern w:val="2"/>
                <w:sz w:val="24"/>
                <w:szCs w:val="24"/>
                <w:lang w:val="en-US" w:eastAsia="zh-CN" w:bidi="ar-SA"/>
              </w:rPr>
              <w:t xml:space="preserve">（盖章）         </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eastAsia" w:ascii="Times New Roman" w:hAnsi="Times New Roman" w:eastAsia="黑体" w:cs="Times New Roman"/>
                <w:color w:val="000000"/>
                <w:spacing w:val="0"/>
                <w:kern w:val="2"/>
                <w:sz w:val="24"/>
                <w:szCs w:val="24"/>
                <w:lang w:val="en-US" w:eastAsia="zh-CN" w:bidi="ar-SA"/>
              </w:rPr>
              <w:t xml:space="preserve">                             </w:t>
            </w:r>
            <w:r>
              <w:rPr>
                <w:rFonts w:hint="default" w:ascii="Times New Roman" w:hAnsi="Times New Roman" w:eastAsia="黑体" w:cs="Times New Roman"/>
                <w:color w:val="000000"/>
                <w:spacing w:val="0"/>
                <w:kern w:val="2"/>
                <w:sz w:val="24"/>
                <w:szCs w:val="24"/>
                <w:lang w:val="en-US" w:eastAsia="zh-CN" w:bidi="ar-SA"/>
              </w:rPr>
              <w:t>年</w:t>
            </w:r>
            <w:r>
              <w:rPr>
                <w:rFonts w:hint="eastAsia" w:ascii="Times New Roman" w:hAnsi="Times New Roman" w:eastAsia="黑体" w:cs="Times New Roman"/>
                <w:color w:val="000000"/>
                <w:spacing w:val="0"/>
                <w:kern w:val="2"/>
                <w:sz w:val="24"/>
                <w:szCs w:val="24"/>
                <w:lang w:val="en-US" w:eastAsia="zh-CN" w:bidi="ar-SA"/>
              </w:rPr>
              <w:t xml:space="preserve"> </w:t>
            </w:r>
            <w:r>
              <w:rPr>
                <w:rFonts w:hint="default" w:ascii="Times New Roman" w:hAnsi="Times New Roman" w:eastAsia="黑体" w:cs="Times New Roman"/>
                <w:color w:val="000000"/>
                <w:spacing w:val="0"/>
                <w:kern w:val="2"/>
                <w:sz w:val="24"/>
                <w:szCs w:val="24"/>
                <w:lang w:val="en-US" w:eastAsia="zh-CN" w:bidi="ar-SA"/>
              </w:rPr>
              <w:t xml:space="preserve">  月  </w:t>
            </w:r>
            <w:r>
              <w:rPr>
                <w:rFonts w:hint="eastAsia" w:ascii="Times New Roman" w:hAnsi="Times New Roman" w:eastAsia="黑体" w:cs="Times New Roman"/>
                <w:color w:val="000000"/>
                <w:spacing w:val="0"/>
                <w:kern w:val="2"/>
                <w:sz w:val="24"/>
                <w:szCs w:val="24"/>
                <w:lang w:val="en-US" w:eastAsia="zh-CN" w:bidi="ar-SA"/>
              </w:rPr>
              <w:t xml:space="preserve"> </w:t>
            </w:r>
            <w:r>
              <w:rPr>
                <w:rFonts w:hint="default" w:ascii="Times New Roman" w:hAnsi="Times New Roman" w:eastAsia="黑体" w:cs="Times New Roman"/>
                <w:color w:val="000000"/>
                <w:spacing w:val="0"/>
                <w:kern w:val="2"/>
                <w:sz w:val="24"/>
                <w:szCs w:val="24"/>
                <w:lang w:val="en-US" w:eastAsia="zh-CN" w:bidi="ar-SA"/>
              </w:rPr>
              <w:t xml:space="preserve">日  </w:t>
            </w:r>
            <w:r>
              <w:rPr>
                <w:rStyle w:val="12"/>
                <w:rFonts w:hint="default" w:ascii="Times New Roman" w:hAnsi="Times New Roman" w:eastAsia="黑体" w:cs="Times New Roman"/>
                <w:spacing w:val="0"/>
                <w:sz w:val="28"/>
                <w:szCs w:val="28"/>
                <w:lang w:val="en-US"/>
              </w:rPr>
              <w:t xml:space="preserve">      </w:t>
            </w:r>
          </w:p>
        </w:tc>
      </w:tr>
    </w:tbl>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ascii="Times New Roman" w:hAnsi="Times New Roman" w:eastAsia="方正小标宋简体"/>
          <w:sz w:val="40"/>
          <w:szCs w:val="40"/>
        </w:rPr>
      </w:pPr>
      <w:r>
        <w:rPr>
          <w:rFonts w:hint="default" w:ascii="Times New Roman" w:hAnsi="Times New Roman" w:eastAsia="方正小标宋简体" w:cs="Times New Roman"/>
          <w:sz w:val="32"/>
          <w:szCs w:val="32"/>
        </w:rPr>
        <w:br w:type="page"/>
      </w:r>
      <w:r>
        <w:rPr>
          <w:rFonts w:hint="eastAsia" w:ascii="Times New Roman" w:hAnsi="Times New Roman" w:eastAsia="方正小标宋简体"/>
          <w:sz w:val="44"/>
          <w:szCs w:val="44"/>
          <w:lang w:eastAsia="zh-CN"/>
        </w:rPr>
        <w:t>“粤易光影”视觉</w:t>
      </w:r>
      <w:r>
        <w:rPr>
          <w:rFonts w:hint="eastAsia" w:ascii="Times New Roman" w:hAnsi="Times New Roman" w:eastAsia="方正小标宋简体"/>
          <w:sz w:val="44"/>
          <w:szCs w:val="44"/>
        </w:rPr>
        <w:t>作品汇总</w:t>
      </w:r>
      <w:r>
        <w:rPr>
          <w:rFonts w:ascii="Times New Roman" w:hAnsi="Times New Roman" w:eastAsia="方正小标宋简体"/>
          <w:sz w:val="44"/>
          <w:szCs w:val="44"/>
        </w:rPr>
        <w:t>表</w:t>
      </w:r>
    </w:p>
    <w:p>
      <w:pPr>
        <w:keepNext w:val="0"/>
        <w:keepLines w:val="0"/>
        <w:pageBreakBefore w:val="0"/>
        <w:widowControl w:val="0"/>
        <w:kinsoku/>
        <w:wordWrap w:val="0"/>
        <w:overflowPunct/>
        <w:topLinePunct w:val="0"/>
        <w:autoSpaceDE/>
        <w:autoSpaceDN/>
        <w:bidi w:val="0"/>
        <w:adjustRightInd w:val="0"/>
        <w:snapToGrid w:val="0"/>
        <w:spacing w:before="0" w:after="0" w:line="560" w:lineRule="exact"/>
        <w:ind w:left="0" w:leftChars="0" w:right="0" w:rightChars="0" w:firstLine="0" w:firstLineChars="0"/>
        <w:jc w:val="center"/>
        <w:textAlignment w:val="auto"/>
        <w:outlineLvl w:val="9"/>
        <w:rPr>
          <w:rFonts w:ascii="Times New Roman" w:hAnsi="Times New Roman" w:eastAsia="方正小标宋简体"/>
          <w:sz w:val="32"/>
          <w:szCs w:val="32"/>
        </w:rPr>
      </w:pPr>
    </w:p>
    <w:p>
      <w:pPr>
        <w:keepNext w:val="0"/>
        <w:keepLines w:val="0"/>
        <w:pageBreakBefore w:val="0"/>
        <w:widowControl w:val="0"/>
        <w:kinsoku/>
        <w:wordWrap w:val="0"/>
        <w:overflowPunct/>
        <w:topLinePunct w:val="0"/>
        <w:autoSpaceDE/>
        <w:autoSpaceDN/>
        <w:bidi w:val="0"/>
        <w:snapToGrid/>
        <w:spacing w:before="0" w:beforeLines="0" w:beforeAutospacing="0" w:after="0" w:afterLines="0" w:afterAutospacing="0" w:line="560" w:lineRule="exact"/>
        <w:jc w:val="left"/>
        <w:textAlignment w:val="baseline"/>
      </w:pPr>
      <w:r>
        <w:rPr>
          <w:rStyle w:val="10"/>
          <w:rFonts w:ascii="Times New Roman" w:hAnsi="Times New Roman" w:eastAsia="仿宋_GB2312"/>
          <w:b w:val="0"/>
          <w:i w:val="0"/>
          <w:caps w:val="0"/>
          <w:spacing w:val="0"/>
          <w:w w:val="100"/>
          <w:kern w:val="2"/>
          <w:sz w:val="28"/>
          <w:szCs w:val="28"/>
          <w:lang w:val="en-US" w:eastAsia="zh-CN" w:bidi="ar-SA"/>
        </w:rPr>
        <w:t>学校名称（盖章）：</w:t>
      </w: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学校名称</w:t>
            </w:r>
          </w:p>
        </w:tc>
        <w:tc>
          <w:tcPr>
            <w:tcW w:w="7490" w:type="dxa"/>
            <w:gridSpan w:val="5"/>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联系人</w:t>
            </w:r>
          </w:p>
        </w:tc>
        <w:tc>
          <w:tcPr>
            <w:tcW w:w="1417"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96"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职  务</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w:t>
            </w:r>
            <w:r>
              <w:rPr>
                <w:rFonts w:hint="eastAsia" w:ascii="黑体" w:hAnsi="黑体" w:eastAsia="黑体" w:cs="黑体"/>
                <w:color w:val="000000"/>
                <w:kern w:val="0"/>
                <w:sz w:val="24"/>
                <w:szCs w:val="24"/>
                <w:lang w:eastAsia="zh-CN"/>
              </w:rPr>
              <w:t>方式</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电子邮箱</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通讯地址</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邮  编</w:t>
            </w:r>
          </w:p>
        </w:tc>
        <w:tc>
          <w:tcPr>
            <w:tcW w:w="1962"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490"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作品类别</w:t>
            </w:r>
          </w:p>
        </w:tc>
        <w:tc>
          <w:tcPr>
            <w:tcW w:w="2936"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作品名称</w:t>
            </w:r>
          </w:p>
        </w:tc>
        <w:tc>
          <w:tcPr>
            <w:tcW w:w="1715"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第一作者</w:t>
            </w:r>
          </w:p>
        </w:tc>
        <w:tc>
          <w:tcPr>
            <w:tcW w:w="1962" w:type="dxa"/>
            <w:noWrap w:val="0"/>
            <w:tcMar>
              <w:top w:w="0" w:type="dxa"/>
              <w:bottom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3</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4</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5</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6</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7</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8</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9</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10</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line="560" w:lineRule="exact"/>
        <w:jc w:val="left"/>
        <w:rPr>
          <w:rFonts w:hint="default" w:ascii="Times New Roman" w:hAnsi="Times New Roman" w:eastAsia="黑体"/>
          <w:sz w:val="32"/>
          <w:szCs w:val="32"/>
        </w:rPr>
      </w:pPr>
      <w:r>
        <w:rPr>
          <w:rFonts w:hint="default" w:ascii="Times New Roman" w:hAnsi="Times New Roman" w:eastAsia="黑体"/>
          <w:sz w:val="32"/>
          <w:szCs w:val="32"/>
        </w:rPr>
        <w:br w:type="page"/>
      </w:r>
      <w:r>
        <w:rPr>
          <w:rFonts w:hint="default" w:ascii="Times New Roman" w:hAnsi="Times New Roman" w:eastAsia="黑体"/>
          <w:sz w:val="32"/>
          <w:szCs w:val="32"/>
        </w:rPr>
        <w:t>附件2</w:t>
      </w:r>
    </w:p>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hint="default" w:ascii="Times New Roman" w:hAnsi="Times New Roman" w:eastAsia="方正小标宋简体" w:cs="Times New Roman"/>
          <w:color w:val="000000"/>
          <w:sz w:val="36"/>
          <w:szCs w:val="36"/>
        </w:rPr>
      </w:pPr>
    </w:p>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“粤易色彩”</w:t>
      </w:r>
      <w:r>
        <w:rPr>
          <w:rFonts w:hint="eastAsia" w:ascii="Times New Roman" w:hAnsi="Times New Roman" w:eastAsia="方正小标宋简体" w:cs="Times New Roman"/>
          <w:color w:val="000000"/>
          <w:sz w:val="44"/>
          <w:szCs w:val="44"/>
          <w:lang w:val="en-US" w:eastAsia="zh-CN"/>
        </w:rPr>
        <w:t>动漫作品</w:t>
      </w:r>
      <w:r>
        <w:rPr>
          <w:rFonts w:hint="default" w:ascii="Times New Roman" w:hAnsi="Times New Roman" w:eastAsia="方正小标宋简体" w:cs="Times New Roman"/>
          <w:color w:val="000000"/>
          <w:sz w:val="44"/>
          <w:szCs w:val="44"/>
        </w:rPr>
        <w:t>展示活动方案</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黑体" w:cs="Times New Roman"/>
          <w:color w:val="000000"/>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一、参展对象</w:t>
      </w:r>
    </w:p>
    <w:p>
      <w:pPr>
        <w:keepNext w:val="0"/>
        <w:keepLines w:val="0"/>
        <w:pageBreakBefore w:val="0"/>
        <w:widowControl w:val="0"/>
        <w:kinsoku/>
        <w:wordWrap w:val="0"/>
        <w:overflowPunct/>
        <w:topLinePunct w:val="0"/>
        <w:autoSpaceDE/>
        <w:autoSpaceDN/>
        <w:bidi w:val="0"/>
        <w:snapToGrid/>
        <w:spacing w:beforeAutospacing="0" w:afterAutospacing="0" w:line="560" w:lineRule="exact"/>
        <w:ind w:left="0" w:leftChars="0" w:right="0" w:rightChars="0"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全省普通高校全日制在校学生</w:t>
      </w:r>
      <w:r>
        <w:rPr>
          <w:rStyle w:val="10"/>
          <w:rFonts w:hint="default" w:ascii="Times New Roman" w:hAnsi="Times New Roman" w:eastAsia="仿宋_GB2312"/>
          <w:b w:val="0"/>
          <w:i w:val="0"/>
          <w:caps w:val="0"/>
          <w:spacing w:val="0"/>
          <w:w w:val="100"/>
          <w:kern w:val="2"/>
          <w:sz w:val="32"/>
          <w:szCs w:val="32"/>
          <w:lang w:val="en-US" w:eastAsia="zh-CN" w:bidi="ar-SA"/>
        </w:rPr>
        <w:t>。</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二、报送数量</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由各高</w:t>
      </w:r>
      <w:r>
        <w:rPr>
          <w:rFonts w:hint="default" w:ascii="Times New Roman" w:hAnsi="Times New Roman" w:eastAsia="仿宋_GB2312" w:cs="Times New Roman"/>
          <w:color w:val="auto"/>
          <w:kern w:val="0"/>
          <w:sz w:val="32"/>
          <w:szCs w:val="32"/>
        </w:rPr>
        <w:t>校</w:t>
      </w:r>
      <w:r>
        <w:rPr>
          <w:rFonts w:hint="default" w:ascii="Times New Roman" w:hAnsi="Times New Roman" w:eastAsia="仿宋_GB2312" w:cs="Times New Roman"/>
          <w:color w:val="auto"/>
          <w:kern w:val="0"/>
          <w:sz w:val="32"/>
          <w:szCs w:val="32"/>
          <w:lang w:eastAsia="zh-CN"/>
        </w:rPr>
        <w:t>统一报送</w:t>
      </w:r>
      <w:r>
        <w:rPr>
          <w:rStyle w:val="10"/>
          <w:rFonts w:ascii="Times New Roman" w:hAnsi="Times New Roman" w:eastAsia="仿宋_GB2312" w:cs="Times New Roman"/>
          <w:b w:val="0"/>
          <w:i w:val="0"/>
          <w:caps w:val="0"/>
          <w:spacing w:val="0"/>
          <w:w w:val="100"/>
          <w:kern w:val="0"/>
          <w:sz w:val="32"/>
          <w:szCs w:val="32"/>
          <w:lang w:val="en-US" w:eastAsia="zh-CN" w:bidi="ar-SA"/>
        </w:rPr>
        <w:t>，</w:t>
      </w:r>
      <w:r>
        <w:rPr>
          <w:rFonts w:hint="default" w:ascii="Times New Roman" w:hAnsi="Times New Roman" w:eastAsia="仿宋_GB2312" w:cs="Times New Roman"/>
          <w:color w:val="auto"/>
          <w:sz w:val="32"/>
          <w:szCs w:val="32"/>
        </w:rPr>
        <w:t>每校</w:t>
      </w:r>
      <w:r>
        <w:rPr>
          <w:rFonts w:hint="eastAsia" w:ascii="Times New Roman" w:hAnsi="Times New Roman" w:eastAsia="仿宋_GB2312" w:cs="Times New Roman"/>
          <w:color w:val="auto"/>
          <w:sz w:val="32"/>
          <w:szCs w:val="32"/>
          <w:lang w:eastAsia="zh-CN"/>
        </w:rPr>
        <w:t>每类作品（漫画作品、动画短片）</w:t>
      </w:r>
      <w:r>
        <w:rPr>
          <w:rFonts w:hint="default" w:ascii="Times New Roman" w:hAnsi="Times New Roman" w:eastAsia="仿宋_GB2312" w:cs="Times New Roman"/>
          <w:color w:val="auto"/>
          <w:sz w:val="32"/>
          <w:szCs w:val="32"/>
          <w:lang w:eastAsia="zh-CN"/>
        </w:rPr>
        <w:t>限报</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color w:val="000000"/>
          <w:kern w:val="0"/>
          <w:sz w:val="32"/>
          <w:szCs w:val="32"/>
        </w:rPr>
        <w:t>三、作品要求</w:t>
      </w:r>
    </w:p>
    <w:p>
      <w:pPr>
        <w:keepNext w:val="0"/>
        <w:keepLines w:val="0"/>
        <w:pageBreakBefore w:val="0"/>
        <w:widowControl w:val="0"/>
        <w:kinsoku/>
        <w:wordWrap w:val="0"/>
        <w:overflowPunct/>
        <w:topLinePunct w:val="0"/>
        <w:autoSpaceDE/>
        <w:autoSpaceDN/>
        <w:bidi w:val="0"/>
        <w:adjustRightInd/>
        <w:snapToGrid w:val="0"/>
        <w:spacing w:before="0" w:after="0" w:line="560" w:lineRule="exact"/>
        <w:ind w:left="0" w:leftChars="0" w:right="0" w:rightChars="0" w:firstLine="600"/>
        <w:jc w:val="left"/>
        <w:textAlignment w:val="auto"/>
        <w:outlineLvl w:val="9"/>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（一）</w:t>
      </w:r>
      <w:r>
        <w:rPr>
          <w:rFonts w:hint="default" w:ascii="Times New Roman" w:hAnsi="Times New Roman" w:eastAsia="楷体_GB2312" w:cs="Times New Roman"/>
          <w:color w:val="auto"/>
          <w:kern w:val="0"/>
          <w:sz w:val="32"/>
          <w:szCs w:val="32"/>
        </w:rPr>
        <w:t>内容要求</w:t>
      </w:r>
    </w:p>
    <w:p>
      <w:pPr>
        <w:keepNext w:val="0"/>
        <w:keepLines w:val="0"/>
        <w:pageBreakBefore w:val="0"/>
        <w:widowControl w:val="0"/>
        <w:kinsoku/>
        <w:wordWrap w:val="0"/>
        <w:overflowPunct/>
        <w:topLinePunct w:val="0"/>
        <w:autoSpaceDE/>
        <w:autoSpaceDN/>
        <w:bidi w:val="0"/>
        <w:adjustRightInd/>
        <w:snapToGrid w:val="0"/>
        <w:spacing w:before="0" w:after="0" w:line="560" w:lineRule="exact"/>
        <w:ind w:left="0" w:leftChars="0" w:right="0" w:rightChars="0" w:firstLine="640" w:firstLineChars="200"/>
        <w:jc w:val="both"/>
        <w:textAlignment w:val="auto"/>
        <w:outlineLvl w:val="9"/>
        <w:rPr>
          <w:rStyle w:val="10"/>
          <w:rFonts w:hint="default" w:ascii="Times New Roman" w:hAnsi="Times New Roman" w:eastAsia="仿宋_GB2312"/>
          <w:b w:val="0"/>
          <w:i w:val="0"/>
          <w:caps w:val="0"/>
          <w:spacing w:val="0"/>
          <w:w w:val="100"/>
          <w:kern w:val="2"/>
          <w:sz w:val="32"/>
          <w:szCs w:val="32"/>
          <w:lang w:val="en-US" w:eastAsia="zh-CN" w:bidi="ar-SA"/>
        </w:rPr>
      </w:pPr>
      <w:r>
        <w:rPr>
          <w:rStyle w:val="10"/>
          <w:rFonts w:hint="eastAsia" w:ascii="Times New Roman" w:hAnsi="Times New Roman" w:eastAsia="仿宋_GB2312"/>
          <w:b w:val="0"/>
          <w:i w:val="0"/>
          <w:caps w:val="0"/>
          <w:spacing w:val="0"/>
          <w:w w:val="100"/>
          <w:kern w:val="2"/>
          <w:sz w:val="32"/>
          <w:szCs w:val="32"/>
          <w:lang w:val="en-US" w:eastAsia="zh-CN" w:bidi="ar-SA"/>
        </w:rPr>
        <w:t>作品分为漫画作品和动画短片两类。</w:t>
      </w:r>
      <w:r>
        <w:rPr>
          <w:rStyle w:val="10"/>
          <w:rFonts w:hint="default" w:ascii="Times New Roman" w:hAnsi="Times New Roman" w:eastAsia="仿宋_GB2312"/>
          <w:b w:val="0"/>
          <w:i w:val="0"/>
          <w:caps w:val="0"/>
          <w:spacing w:val="0"/>
          <w:w w:val="100"/>
          <w:kern w:val="2"/>
          <w:sz w:val="32"/>
          <w:szCs w:val="32"/>
          <w:lang w:val="en-US" w:eastAsia="zh-CN" w:bidi="ar-SA"/>
        </w:rPr>
        <w:t>要求主题鲜明，思想积极健康</w:t>
      </w:r>
      <w:r>
        <w:rPr>
          <w:rStyle w:val="10"/>
          <w:rFonts w:hint="eastAsia" w:ascii="Times New Roman" w:hAnsi="Times New Roman" w:eastAsia="仿宋_GB2312"/>
          <w:b w:val="0"/>
          <w:i w:val="0"/>
          <w:caps w:val="0"/>
          <w:spacing w:val="0"/>
          <w:w w:val="100"/>
          <w:kern w:val="2"/>
          <w:sz w:val="32"/>
          <w:szCs w:val="32"/>
          <w:lang w:val="en-US" w:eastAsia="zh-CN" w:bidi="ar-SA"/>
        </w:rPr>
        <w:t>。</w:t>
      </w:r>
      <w:r>
        <w:rPr>
          <w:rStyle w:val="10"/>
          <w:rFonts w:hint="default" w:ascii="Times New Roman" w:hAnsi="Times New Roman" w:eastAsia="仿宋_GB2312"/>
          <w:b w:val="0"/>
          <w:i w:val="0"/>
          <w:caps w:val="0"/>
          <w:spacing w:val="0"/>
          <w:w w:val="100"/>
          <w:kern w:val="2"/>
          <w:sz w:val="32"/>
          <w:szCs w:val="32"/>
          <w:lang w:val="en-US" w:eastAsia="zh-CN" w:bidi="ar-SA"/>
        </w:rPr>
        <w:t>漫画</w:t>
      </w:r>
      <w:r>
        <w:rPr>
          <w:rStyle w:val="10"/>
          <w:rFonts w:hint="eastAsia" w:ascii="Times New Roman" w:hAnsi="Times New Roman" w:eastAsia="仿宋_GB2312"/>
          <w:b w:val="0"/>
          <w:i w:val="0"/>
          <w:caps w:val="0"/>
          <w:spacing w:val="0"/>
          <w:w w:val="100"/>
          <w:kern w:val="2"/>
          <w:sz w:val="32"/>
          <w:szCs w:val="32"/>
          <w:lang w:val="en-US" w:eastAsia="zh-CN" w:bidi="ar-SA"/>
        </w:rPr>
        <w:t>作品</w:t>
      </w:r>
      <w:r>
        <w:rPr>
          <w:rStyle w:val="10"/>
          <w:rFonts w:hint="default" w:ascii="Times New Roman" w:hAnsi="Times New Roman" w:eastAsia="仿宋_GB2312"/>
          <w:b w:val="0"/>
          <w:i w:val="0"/>
          <w:caps w:val="0"/>
          <w:spacing w:val="0"/>
          <w:w w:val="100"/>
          <w:kern w:val="2"/>
          <w:sz w:val="32"/>
          <w:szCs w:val="32"/>
          <w:lang w:val="en-US" w:eastAsia="zh-CN" w:bidi="ar-SA"/>
        </w:rPr>
        <w:t>要具有夸张、象征、比喻等特有艺术风格</w:t>
      </w:r>
      <w:r>
        <w:rPr>
          <w:rStyle w:val="10"/>
          <w:rFonts w:hint="eastAsia" w:ascii="Times New Roman" w:hAnsi="Times New Roman" w:eastAsia="仿宋_GB2312"/>
          <w:b w:val="0"/>
          <w:i w:val="0"/>
          <w:caps w:val="0"/>
          <w:spacing w:val="0"/>
          <w:w w:val="100"/>
          <w:kern w:val="2"/>
          <w:sz w:val="32"/>
          <w:szCs w:val="32"/>
          <w:lang w:val="en-US" w:eastAsia="zh-CN" w:bidi="ar-SA"/>
        </w:rPr>
        <w:t>，</w:t>
      </w:r>
      <w:r>
        <w:rPr>
          <w:rStyle w:val="10"/>
          <w:rFonts w:hint="default" w:ascii="Times New Roman" w:hAnsi="Times New Roman" w:eastAsia="仿宋_GB2312"/>
          <w:b w:val="0"/>
          <w:i w:val="0"/>
          <w:caps w:val="0"/>
          <w:spacing w:val="0"/>
          <w:w w:val="100"/>
          <w:kern w:val="2"/>
          <w:sz w:val="32"/>
          <w:szCs w:val="32"/>
          <w:lang w:val="en-US" w:eastAsia="zh-CN" w:bidi="ar-SA"/>
        </w:rPr>
        <w:t>动画短片建议</w:t>
      </w:r>
      <w:r>
        <w:rPr>
          <w:rStyle w:val="10"/>
          <w:rFonts w:hint="eastAsia" w:ascii="Times New Roman" w:hAnsi="Times New Roman" w:eastAsia="仿宋_GB2312"/>
          <w:b w:val="0"/>
          <w:i w:val="0"/>
          <w:caps w:val="0"/>
          <w:spacing w:val="0"/>
          <w:w w:val="100"/>
          <w:kern w:val="2"/>
          <w:sz w:val="32"/>
          <w:szCs w:val="32"/>
          <w:lang w:val="en-US" w:eastAsia="zh-CN" w:bidi="ar-SA"/>
        </w:rPr>
        <w:t>以</w:t>
      </w:r>
      <w:r>
        <w:rPr>
          <w:rFonts w:hint="default" w:ascii="Times New Roman" w:hAnsi="Times New Roman" w:eastAsia="仿宋_GB2312" w:cs="Times New Roman"/>
          <w:color w:val="000000"/>
          <w:kern w:val="0"/>
          <w:sz w:val="32"/>
          <w:szCs w:val="32"/>
        </w:rPr>
        <w:t>学校易班吉祥物为</w:t>
      </w:r>
      <w:r>
        <w:rPr>
          <w:rFonts w:hint="eastAsia" w:ascii="Times New Roman" w:hAnsi="Times New Roman" w:eastAsia="仿宋_GB2312" w:cs="Times New Roman"/>
          <w:color w:val="000000"/>
          <w:kern w:val="0"/>
          <w:sz w:val="32"/>
          <w:szCs w:val="32"/>
          <w:lang w:eastAsia="zh-CN"/>
        </w:rPr>
        <w:t>主角进行创作</w:t>
      </w:r>
      <w:r>
        <w:rPr>
          <w:rStyle w:val="10"/>
          <w:rFonts w:hint="default" w:ascii="Times New Roman" w:hAnsi="Times New Roman" w:eastAsia="仿宋_GB2312"/>
          <w:b w:val="0"/>
          <w:i w:val="0"/>
          <w:caps w:val="0"/>
          <w:spacing w:val="0"/>
          <w:w w:val="100"/>
          <w:kern w:val="2"/>
          <w:sz w:val="32"/>
          <w:szCs w:val="32"/>
          <w:lang w:val="en-US" w:eastAsia="zh-CN" w:bidi="ar-SA"/>
        </w:rPr>
        <w:t>。</w:t>
      </w:r>
    </w:p>
    <w:p>
      <w:pPr>
        <w:keepNext w:val="0"/>
        <w:keepLines w:val="0"/>
        <w:pageBreakBefore w:val="0"/>
        <w:widowControl w:val="0"/>
        <w:kinsoku/>
        <w:wordWrap w:val="0"/>
        <w:overflowPunct/>
        <w:topLinePunct w:val="0"/>
        <w:autoSpaceDE/>
        <w:autoSpaceDN/>
        <w:bidi w:val="0"/>
        <w:snapToGrid/>
        <w:spacing w:beforeAutospacing="0" w:afterAutospacing="0" w:line="560" w:lineRule="exact"/>
        <w:ind w:left="0" w:leftChars="0" w:right="0" w:rightChars="0" w:firstLine="640" w:firstLineChars="200"/>
        <w:jc w:val="both"/>
        <w:textAlignment w:val="baseline"/>
        <w:rPr>
          <w:rStyle w:val="10"/>
          <w:rFonts w:ascii="Times New Roman" w:hAnsi="Times New Roman" w:eastAsia="仿宋_GB2312"/>
          <w:b/>
          <w:i w:val="0"/>
          <w:caps w:val="0"/>
          <w:spacing w:val="0"/>
          <w:w w:val="100"/>
          <w:kern w:val="2"/>
          <w:sz w:val="32"/>
          <w:szCs w:val="32"/>
          <w:lang w:val="en-US" w:eastAsia="zh-CN" w:bidi="ar-SA"/>
        </w:rPr>
      </w:pPr>
      <w:r>
        <w:rPr>
          <w:rStyle w:val="10"/>
          <w:rFonts w:ascii="Times New Roman" w:hAnsi="Times New Roman" w:eastAsia="楷体_GB2312"/>
          <w:b w:val="0"/>
          <w:i w:val="0"/>
          <w:caps w:val="0"/>
          <w:spacing w:val="0"/>
          <w:w w:val="100"/>
          <w:kern w:val="0"/>
          <w:sz w:val="32"/>
          <w:szCs w:val="32"/>
          <w:lang w:val="en-US" w:eastAsia="zh-CN" w:bidi="ar-SA"/>
        </w:rPr>
        <w:t>（二）格式要求</w:t>
      </w:r>
    </w:p>
    <w:p>
      <w:pPr>
        <w:pStyle w:val="9"/>
        <w:keepNext w:val="0"/>
        <w:keepLines w:val="0"/>
        <w:pageBreakBefore w:val="0"/>
        <w:widowControl w:val="0"/>
        <w:kinsoku/>
        <w:wordWrap w:val="0"/>
        <w:overflowPunct/>
        <w:topLinePunct w:val="0"/>
        <w:autoSpaceDE/>
        <w:autoSpaceDN/>
        <w:bidi w:val="0"/>
        <w:spacing w:line="560" w:lineRule="exact"/>
        <w:ind w:firstLine="643"/>
        <w:jc w:val="both"/>
        <w:rPr>
          <w:rFonts w:hint="default" w:ascii="Times New Roman" w:hAnsi="Times New Roman" w:eastAsia="仿宋_GB2312" w:cs="Times New Roman"/>
          <w:color w:val="auto"/>
          <w:kern w:val="0"/>
          <w:sz w:val="32"/>
          <w:szCs w:val="32"/>
        </w:rPr>
      </w:pP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kern w:val="0"/>
          <w:sz w:val="32"/>
          <w:szCs w:val="32"/>
        </w:rPr>
        <w:t>漫画作品为四格漫画（以四个画面分格来完成一个小故事或一个创意的表现形式）或单幅插画，画稿为基于A4尺寸（210</w:t>
      </w:r>
      <w:r>
        <w:rPr>
          <w:rFonts w:hint="eastAsia" w:cs="Times New Roman"/>
          <w:color w:val="auto"/>
          <w:kern w:val="0"/>
          <w:sz w:val="32"/>
          <w:szCs w:val="32"/>
          <w:lang w:val="en-US" w:eastAsia="zh-CN"/>
        </w:rPr>
        <w:t>MM</w:t>
      </w:r>
      <w:r>
        <w:rPr>
          <w:rFonts w:hint="default" w:ascii="Times New Roman" w:hAnsi="Times New Roman" w:eastAsia="仿宋_GB2312" w:cs="Times New Roman"/>
          <w:color w:val="auto"/>
          <w:kern w:val="0"/>
          <w:sz w:val="32"/>
          <w:szCs w:val="32"/>
        </w:rPr>
        <w:t>×297</w:t>
      </w:r>
      <w:r>
        <w:rPr>
          <w:rFonts w:hint="eastAsia" w:cs="Times New Roman"/>
          <w:color w:val="auto"/>
          <w:kern w:val="0"/>
          <w:sz w:val="32"/>
          <w:szCs w:val="32"/>
          <w:lang w:val="en-US" w:eastAsia="zh-CN"/>
        </w:rPr>
        <w:t>MM</w:t>
      </w:r>
      <w:r>
        <w:rPr>
          <w:rFonts w:hint="default" w:ascii="Times New Roman" w:hAnsi="Times New Roman" w:eastAsia="仿宋_GB2312" w:cs="Times New Roman"/>
          <w:color w:val="auto"/>
          <w:kern w:val="0"/>
          <w:sz w:val="32"/>
          <w:szCs w:val="32"/>
        </w:rPr>
        <w:t>）纸张创作的作品，画稿四周保留各2</w:t>
      </w:r>
      <w:r>
        <w:rPr>
          <w:rFonts w:hint="eastAsia" w:cs="Times New Roman"/>
          <w:color w:val="auto"/>
          <w:kern w:val="0"/>
          <w:sz w:val="32"/>
          <w:szCs w:val="32"/>
          <w:lang w:val="en-US" w:eastAsia="zh-CN"/>
        </w:rPr>
        <w:t>CM</w:t>
      </w:r>
      <w:r>
        <w:rPr>
          <w:rFonts w:hint="default" w:ascii="Times New Roman" w:hAnsi="Times New Roman" w:eastAsia="仿宋_GB2312" w:cs="Times New Roman"/>
          <w:color w:val="auto"/>
          <w:kern w:val="0"/>
          <w:sz w:val="32"/>
          <w:szCs w:val="32"/>
        </w:rPr>
        <w:t>空白，要求画面清晰、标明页数；基于计算机或移动设备的新媒体作品，应符合手机动漫行业标准等规范。提交电子图片格式要求为JPEG:RGB图，分辨率100DPI。</w:t>
      </w:r>
    </w:p>
    <w:p>
      <w:pPr>
        <w:pStyle w:val="9"/>
        <w:keepNext w:val="0"/>
        <w:keepLines w:val="0"/>
        <w:pageBreakBefore w:val="0"/>
        <w:widowControl w:val="0"/>
        <w:kinsoku/>
        <w:wordWrap w:val="0"/>
        <w:overflowPunct/>
        <w:topLinePunct w:val="0"/>
        <w:autoSpaceDE/>
        <w:autoSpaceDN/>
        <w:bidi w:val="0"/>
        <w:spacing w:line="560" w:lineRule="exact"/>
        <w:ind w:firstLine="643"/>
        <w:jc w:val="both"/>
        <w:rPr>
          <w:rFonts w:hint="default" w:ascii="Times New Roman" w:hAnsi="Times New Roman" w:eastAsia="仿宋_GB2312" w:cs="Times New Roman"/>
          <w:color w:val="auto"/>
          <w:kern w:val="0"/>
          <w:sz w:val="32"/>
          <w:szCs w:val="32"/>
        </w:rPr>
      </w:pPr>
      <w:r>
        <w:rPr>
          <w:rFonts w:hint="eastAsia" w:ascii="Times New Roman" w:hAnsi="Times New Roman" w:cs="Times New Roman"/>
          <w:color w:val="auto"/>
          <w:kern w:val="0"/>
          <w:sz w:val="32"/>
          <w:szCs w:val="32"/>
          <w:lang w:val="en-US" w:eastAsia="zh-CN"/>
        </w:rPr>
        <w:t>2</w:t>
      </w:r>
      <w:r>
        <w:rPr>
          <w:rFonts w:hint="default" w:ascii="Times New Roman" w:hAnsi="Times New Roman"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动画短片须为MP4格式的原始作品，分辨率不小于1920</w:t>
      </w:r>
      <w:r>
        <w:rPr>
          <w:rFonts w:hint="eastAsia" w:cs="Times New Roman"/>
          <w:color w:val="auto"/>
          <w:kern w:val="0"/>
          <w:sz w:val="32"/>
          <w:szCs w:val="32"/>
          <w:lang w:val="en-US" w:eastAsia="zh-CN"/>
        </w:rPr>
        <w:t>PX</w:t>
      </w:r>
      <w:r>
        <w:rPr>
          <w:rFonts w:hint="default" w:ascii="Times New Roman" w:hAnsi="Times New Roman" w:eastAsia="仿宋_GB2312" w:cs="Times New Roman"/>
          <w:color w:val="auto"/>
          <w:kern w:val="0"/>
          <w:sz w:val="32"/>
          <w:szCs w:val="32"/>
        </w:rPr>
        <w:t>×1080</w:t>
      </w:r>
      <w:r>
        <w:rPr>
          <w:rFonts w:hint="eastAsia" w:cs="Times New Roman"/>
          <w:color w:val="auto"/>
          <w:kern w:val="0"/>
          <w:sz w:val="32"/>
          <w:szCs w:val="32"/>
          <w:lang w:val="en-US" w:eastAsia="zh-CN"/>
        </w:rPr>
        <w:t>PX</w:t>
      </w:r>
      <w:r>
        <w:rPr>
          <w:rFonts w:hint="default" w:ascii="Times New Roman" w:hAnsi="Times New Roman" w:eastAsia="仿宋_GB2312" w:cs="Times New Roman"/>
          <w:color w:val="auto"/>
          <w:kern w:val="0"/>
          <w:sz w:val="32"/>
          <w:szCs w:val="32"/>
        </w:rPr>
        <w:t>，时长原则上在10分钟以内。</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（三）其他要求</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both"/>
        <w:rPr>
          <w:rFonts w:hint="default" w:ascii="Times New Roman" w:hAnsi="Times New Roman" w:eastAsia="黑体" w:cs="Times New Roman"/>
          <w:kern w:val="0"/>
          <w:sz w:val="32"/>
          <w:szCs w:val="32"/>
          <w:lang w:val="en-US" w:eastAsia="zh-CN"/>
        </w:rPr>
      </w:pPr>
      <w:r>
        <w:rPr>
          <w:rFonts w:hint="default" w:ascii="Times New Roman" w:hAnsi="Times New Roman" w:eastAsia="仿宋_GB2312" w:cs="Times New Roman"/>
          <w:color w:val="auto"/>
          <w:kern w:val="0"/>
          <w:sz w:val="32"/>
          <w:szCs w:val="32"/>
          <w:lang w:eastAsia="zh-CN"/>
        </w:rPr>
        <w:t>每项作品</w:t>
      </w:r>
      <w:r>
        <w:rPr>
          <w:rFonts w:hint="eastAsia" w:ascii="Times New Roman" w:hAnsi="Times New Roman" w:eastAsia="仿宋_GB2312" w:cs="Times New Roman"/>
          <w:color w:val="auto"/>
          <w:kern w:val="0"/>
          <w:sz w:val="32"/>
          <w:szCs w:val="32"/>
          <w:lang w:eastAsia="zh-CN"/>
        </w:rPr>
        <w:t>限</w:t>
      </w:r>
      <w:r>
        <w:rPr>
          <w:rFonts w:hint="default" w:ascii="Times New Roman" w:hAnsi="Times New Roman" w:eastAsia="仿宋_GB2312" w:cs="Times New Roman"/>
          <w:color w:val="auto"/>
          <w:kern w:val="0"/>
          <w:sz w:val="32"/>
          <w:szCs w:val="32"/>
          <w:lang w:eastAsia="zh-CN"/>
        </w:rPr>
        <w:t>报</w:t>
      </w:r>
      <w:r>
        <w:rPr>
          <w:rFonts w:hint="default" w:ascii="Times New Roman" w:hAnsi="Times New Roman" w:eastAsia="仿宋_GB2312" w:cs="Times New Roman"/>
          <w:color w:val="auto"/>
          <w:kern w:val="0"/>
          <w:sz w:val="32"/>
          <w:szCs w:val="32"/>
          <w:lang w:val="en-US" w:eastAsia="zh-CN"/>
        </w:rPr>
        <w:t>1名</w:t>
      </w:r>
      <w:r>
        <w:rPr>
          <w:rFonts w:hint="default" w:ascii="Times New Roman" w:hAnsi="Times New Roman" w:eastAsia="仿宋_GB2312" w:cs="Times New Roman"/>
          <w:color w:val="auto"/>
          <w:kern w:val="0"/>
          <w:sz w:val="32"/>
          <w:szCs w:val="32"/>
        </w:rPr>
        <w:t>指导教师</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作者</w:t>
      </w:r>
      <w:r>
        <w:rPr>
          <w:rFonts w:hint="eastAsia" w:ascii="Times New Roman" w:hAnsi="Times New Roman" w:eastAsia="仿宋_GB2312" w:cs="Times New Roman"/>
          <w:color w:val="auto"/>
          <w:kern w:val="0"/>
          <w:sz w:val="32"/>
          <w:szCs w:val="32"/>
          <w:lang w:eastAsia="zh-CN"/>
        </w:rPr>
        <w:t>限</w:t>
      </w:r>
      <w:r>
        <w:rPr>
          <w:rFonts w:hint="default" w:ascii="Times New Roman" w:hAnsi="Times New Roman" w:eastAsia="仿宋_GB2312" w:cs="Times New Roman"/>
          <w:color w:val="auto"/>
          <w:kern w:val="0"/>
          <w:sz w:val="32"/>
          <w:szCs w:val="32"/>
          <w:lang w:val="en-US" w:eastAsia="zh-CN"/>
        </w:rPr>
        <w:t>6人</w:t>
      </w:r>
      <w:r>
        <w:rPr>
          <w:rFonts w:hint="eastAsia" w:ascii="Times New Roman" w:hAnsi="Times New Roman" w:eastAsia="仿宋_GB2312" w:cs="Times New Roman"/>
          <w:color w:val="auto"/>
          <w:kern w:val="0"/>
          <w:sz w:val="32"/>
          <w:szCs w:val="32"/>
          <w:lang w:val="en-US" w:eastAsia="zh-CN"/>
        </w:rPr>
        <w:t>以内</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val="0"/>
        <w:overflowPunct/>
        <w:topLinePunct w:val="0"/>
        <w:autoSpaceDE/>
        <w:autoSpaceDN/>
        <w:bidi w:val="0"/>
        <w:spacing w:line="560" w:lineRule="exact"/>
        <w:ind w:left="0" w:leftChars="0" w:right="0" w:rightChars="0"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四、报送要求</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此项活动由</w:t>
      </w:r>
      <w:r>
        <w:rPr>
          <w:rFonts w:hint="eastAsia" w:ascii="Times New Roman" w:hAnsi="Times New Roman" w:eastAsia="仿宋_GB2312" w:cs="Times New Roman"/>
          <w:color w:val="000000"/>
          <w:kern w:val="0"/>
          <w:sz w:val="32"/>
          <w:szCs w:val="32"/>
          <w:lang w:eastAsia="zh-CN"/>
        </w:rPr>
        <w:t>南方医科大学</w:t>
      </w:r>
      <w:r>
        <w:rPr>
          <w:rFonts w:hint="default" w:ascii="Times New Roman" w:hAnsi="Times New Roman" w:eastAsia="仿宋_GB2312" w:cs="Times New Roman"/>
          <w:color w:val="000000"/>
          <w:kern w:val="0"/>
          <w:sz w:val="32"/>
          <w:szCs w:val="32"/>
        </w:rPr>
        <w:t>承办。各高校要加强对作品的审核，对作品的立场观点、原创性进行把关，</w:t>
      </w:r>
      <w:r>
        <w:rPr>
          <w:rFonts w:hint="eastAsia" w:ascii="Times New Roman" w:hAnsi="Times New Roman" w:eastAsia="仿宋_GB2312" w:cs="Times New Roman"/>
          <w:color w:val="000000"/>
          <w:kern w:val="0"/>
          <w:sz w:val="32"/>
          <w:szCs w:val="32"/>
          <w:lang w:eastAsia="zh-CN"/>
        </w:rPr>
        <w:t>并</w:t>
      </w:r>
      <w:r>
        <w:rPr>
          <w:rFonts w:hint="default" w:ascii="Times New Roman" w:hAnsi="Times New Roman" w:eastAsia="仿宋_GB2312" w:cs="Times New Roman"/>
          <w:color w:val="000000"/>
          <w:kern w:val="0"/>
          <w:sz w:val="32"/>
          <w:szCs w:val="32"/>
        </w:rPr>
        <w:t>将推荐表、汇总表及作品电子版存储入U盘，于</w:t>
      </w:r>
      <w:r>
        <w:rPr>
          <w:rFonts w:hint="eastAsia"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月20日前寄送至</w:t>
      </w:r>
      <w:r>
        <w:rPr>
          <w:rFonts w:hint="default" w:ascii="Times New Roman" w:hAnsi="Times New Roman" w:eastAsia="仿宋_GB2312"/>
          <w:color w:val="000000"/>
          <w:kern w:val="0"/>
          <w:sz w:val="32"/>
          <w:szCs w:val="32"/>
        </w:rPr>
        <w:t>广州市白云区</w:t>
      </w:r>
      <w:r>
        <w:rPr>
          <w:rFonts w:ascii="Times New Roman" w:hAnsi="Times New Roman" w:eastAsia="仿宋_GB2312" w:cs="Times New Roman"/>
          <w:i w:val="0"/>
          <w:caps w:val="0"/>
          <w:color w:val="000000"/>
          <w:spacing w:val="0"/>
          <w:kern w:val="0"/>
          <w:sz w:val="32"/>
          <w:szCs w:val="32"/>
        </w:rPr>
        <w:t>沙太南路1023号-1063号</w:t>
      </w:r>
      <w:r>
        <w:rPr>
          <w:rFonts w:hint="default" w:ascii="Times New Roman" w:hAnsi="Times New Roman" w:eastAsia="仿宋_GB2312"/>
          <w:color w:val="000000"/>
          <w:kern w:val="0"/>
          <w:sz w:val="32"/>
          <w:szCs w:val="32"/>
        </w:rPr>
        <w:t>南方医科大学学生处</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eastAsia="zh-CN"/>
        </w:rPr>
        <w:t>：</w:t>
      </w:r>
      <w:r>
        <w:rPr>
          <w:rFonts w:hint="default" w:ascii="Times New Roman" w:hAnsi="Times New Roman" w:eastAsia="仿宋_GB2312"/>
          <w:color w:val="000000"/>
          <w:kern w:val="0"/>
          <w:sz w:val="32"/>
          <w:szCs w:val="32"/>
        </w:rPr>
        <w:t>吴璐薇，</w:t>
      </w:r>
      <w:r>
        <w:rPr>
          <w:rFonts w:hint="eastAsia" w:ascii="Times New Roman" w:hAnsi="Times New Roman" w:eastAsia="仿宋_GB2312"/>
          <w:color w:val="000000"/>
          <w:kern w:val="0"/>
          <w:sz w:val="32"/>
          <w:szCs w:val="32"/>
          <w:lang w:eastAsia="zh-CN"/>
        </w:rPr>
        <w:t>联系电话：</w:t>
      </w:r>
      <w:r>
        <w:rPr>
          <w:rFonts w:hint="default" w:ascii="Times New Roman" w:hAnsi="Times New Roman" w:eastAsia="仿宋_GB2312"/>
          <w:color w:val="000000"/>
          <w:kern w:val="0"/>
          <w:sz w:val="32"/>
          <w:szCs w:val="32"/>
        </w:rPr>
        <w:t>15017590911</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rPr>
          <w:rFonts w:hint="default" w:ascii="Times New Roman" w:hAnsi="Times New Roman" w:eastAsia="方正小标宋简体" w:cs="Times New Roman"/>
          <w:color w:val="000000"/>
          <w:kern w:val="0"/>
          <w:sz w:val="40"/>
          <w:szCs w:val="40"/>
        </w:rPr>
      </w:pPr>
      <w:r>
        <w:rPr>
          <w:rFonts w:hint="default" w:ascii="Times New Roman" w:hAnsi="Times New Roman" w:eastAsia="仿宋_GB2312" w:cs="Times New Roman"/>
          <w:color w:val="000000"/>
          <w:kern w:val="0"/>
          <w:sz w:val="32"/>
          <w:szCs w:val="32"/>
        </w:rPr>
        <w:br w:type="page"/>
      </w:r>
      <w:r>
        <w:rPr>
          <w:rFonts w:hint="eastAsia" w:ascii="Times New Roman" w:hAnsi="Times New Roman" w:eastAsia="方正小标宋简体"/>
          <w:sz w:val="44"/>
          <w:szCs w:val="44"/>
          <w:lang w:eastAsia="zh-CN"/>
        </w:rPr>
        <w:t>“粤易色彩”动漫</w:t>
      </w:r>
      <w:r>
        <w:rPr>
          <w:rFonts w:hint="eastAsia" w:ascii="Times New Roman" w:hAnsi="Times New Roman" w:eastAsia="方正小标宋简体"/>
          <w:sz w:val="44"/>
          <w:szCs w:val="44"/>
        </w:rPr>
        <w:t>作品</w:t>
      </w:r>
      <w:r>
        <w:rPr>
          <w:rFonts w:hint="eastAsia" w:ascii="Times New Roman" w:hAnsi="Times New Roman" w:eastAsia="方正小标宋简体"/>
          <w:sz w:val="44"/>
          <w:szCs w:val="44"/>
          <w:lang w:eastAsia="zh-CN"/>
        </w:rPr>
        <w:t>推荐</w:t>
      </w:r>
      <w:r>
        <w:rPr>
          <w:rFonts w:hint="eastAsia" w:ascii="Times New Roman" w:hAnsi="Times New Roman" w:eastAsia="方正小标宋简体"/>
          <w:sz w:val="44"/>
          <w:szCs w:val="44"/>
        </w:rPr>
        <w:t>表</w:t>
      </w:r>
    </w:p>
    <w:p>
      <w:pPr>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firstLine="720" w:firstLineChars="200"/>
        <w:jc w:val="left"/>
        <w:rPr>
          <w:rFonts w:hint="default" w:ascii="Times New Roman" w:hAnsi="Times New Roman" w:eastAsia="方正小标宋简体" w:cs="Times New Roman"/>
          <w:color w:val="000000"/>
          <w:kern w:val="0"/>
          <w:sz w:val="36"/>
          <w:szCs w:val="36"/>
        </w:rPr>
      </w:pPr>
    </w:p>
    <w:tbl>
      <w:tblPr>
        <w:tblStyle w:val="6"/>
        <w:tblW w:w="8922" w:type="dxa"/>
        <w:jc w:val="center"/>
        <w:tblLayout w:type="fixed"/>
        <w:tblCellMar>
          <w:top w:w="0" w:type="dxa"/>
          <w:left w:w="0" w:type="dxa"/>
          <w:bottom w:w="0" w:type="dxa"/>
          <w:right w:w="0" w:type="dxa"/>
        </w:tblCellMar>
      </w:tblPr>
      <w:tblGrid>
        <w:gridCol w:w="1222"/>
        <w:gridCol w:w="1200"/>
        <w:gridCol w:w="2327"/>
        <w:gridCol w:w="1934"/>
        <w:gridCol w:w="2239"/>
      </w:tblGrid>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作品名称</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学校名称</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251"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作品类别</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（请在所选类别前划“√”，</w:t>
            </w:r>
            <w:r>
              <w:rPr>
                <w:rFonts w:hint="eastAsia" w:ascii="黑体" w:hAnsi="黑体" w:eastAsia="黑体" w:cs="黑体"/>
                <w:color w:val="000000"/>
                <w:kern w:val="0"/>
                <w:sz w:val="24"/>
                <w:szCs w:val="24"/>
                <w:lang w:eastAsia="zh-CN"/>
              </w:rPr>
              <w:t>二选一</w:t>
            </w:r>
            <w:r>
              <w:rPr>
                <w:rFonts w:hint="eastAsia" w:ascii="黑体" w:hAnsi="黑体" w:eastAsia="黑体" w:cs="黑体"/>
                <w:color w:val="000000"/>
                <w:kern w:val="0"/>
                <w:sz w:val="24"/>
                <w:szCs w:val="24"/>
              </w:rPr>
              <w:t>）</w:t>
            </w: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lang w:val="en-US" w:eastAsia="zh-CN"/>
              </w:rPr>
              <w:t>1.</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color w:val="000000"/>
                <w:kern w:val="0"/>
                <w:sz w:val="24"/>
                <w:szCs w:val="24"/>
                <w:lang w:eastAsia="zh-CN"/>
              </w:rPr>
              <w:t>漫画作品</w:t>
            </w:r>
            <w:r>
              <w:rPr>
                <w:rFonts w:hint="eastAsia" w:ascii="黑体" w:hAnsi="黑体" w:eastAsia="黑体" w:cs="黑体"/>
                <w:color w:val="000000"/>
                <w:kern w:val="0"/>
                <w:sz w:val="24"/>
                <w:szCs w:val="24"/>
                <w:lang w:val="en-US" w:eastAsia="zh-CN"/>
              </w:rPr>
              <w:t xml:space="preserve">   2.</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color w:val="000000"/>
                <w:kern w:val="0"/>
                <w:sz w:val="24"/>
                <w:szCs w:val="24"/>
                <w:lang w:eastAsia="zh-CN"/>
              </w:rPr>
              <w:t>动画短片</w:t>
            </w:r>
            <w:r>
              <w:rPr>
                <w:rFonts w:hint="eastAsia" w:ascii="黑体" w:hAnsi="黑体" w:eastAsia="黑体" w:cs="黑体"/>
                <w:color w:val="000000"/>
                <w:kern w:val="0"/>
                <w:sz w:val="24"/>
                <w:szCs w:val="24"/>
                <w:lang w:val="en-US" w:eastAsia="zh-CN"/>
              </w:rPr>
              <w:t xml:space="preserve"> </w:t>
            </w: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lang w:eastAsia="zh-CN"/>
              </w:rPr>
              <w:t>作者</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联系方式</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院系专业</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年  级</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指</w:t>
            </w:r>
            <w:r>
              <w:rPr>
                <w:rFonts w:hint="eastAsia" w:ascii="黑体" w:hAnsi="黑体" w:eastAsia="黑体" w:cs="黑体"/>
                <w:color w:val="000000"/>
                <w:spacing w:val="0"/>
                <w:kern w:val="0"/>
                <w:sz w:val="24"/>
                <w:szCs w:val="24"/>
              </w:rPr>
              <w:t>导</w:t>
            </w:r>
            <w:r>
              <w:rPr>
                <w:rFonts w:hint="eastAsia" w:ascii="黑体" w:hAnsi="黑体" w:eastAsia="黑体" w:cs="黑体"/>
                <w:color w:val="000000"/>
                <w:kern w:val="0"/>
                <w:sz w:val="24"/>
                <w:szCs w:val="24"/>
              </w:rPr>
              <w:t>教师</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xml:space="preserve">姓  名  </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联系方式</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部门职务</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职   称</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其他成员</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院系专业</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年   级</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联系方式</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2522" w:hRule="atLeast"/>
          <w:jc w:val="center"/>
        </w:trPr>
        <w:tc>
          <w:tcPr>
            <w:tcW w:w="12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作</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品</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0"/>
                <w:sz w:val="24"/>
                <w:szCs w:val="24"/>
              </w:rPr>
              <w:t>说</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明</w:t>
            </w:r>
          </w:p>
        </w:tc>
        <w:tc>
          <w:tcPr>
            <w:tcW w:w="7700"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仿宋_GB2312" w:hAnsi="仿宋_GB2312" w:eastAsia="仿宋_GB2312" w:cs="仿宋_GB2312"/>
                <w:color w:val="000000"/>
                <w:kern w:val="0"/>
                <w:sz w:val="22"/>
                <w:szCs w:val="24"/>
              </w:rPr>
              <w:t>（包括：创作背景、创作思路、创作目的和作品简介，限300字以内）</w:t>
            </w:r>
            <w:r>
              <w:rPr>
                <w:rFonts w:hint="eastAsia" w:ascii="黑体" w:hAnsi="黑体" w:eastAsia="黑体" w:cs="黑体"/>
                <w:color w:val="000000"/>
                <w:kern w:val="0"/>
                <w:sz w:val="24"/>
                <w:szCs w:val="24"/>
              </w:rPr>
              <w:t xml:space="preserve"> </w:t>
            </w: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1222"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黑体" w:cs="Times New Roman"/>
                <w:color w:val="000000"/>
                <w:spacing w:val="0"/>
                <w:kern w:val="2"/>
                <w:sz w:val="24"/>
                <w:szCs w:val="24"/>
                <w:lang w:val="en-US" w:eastAsia="zh-CN" w:bidi="ar-SA"/>
              </w:rPr>
            </w:pPr>
            <w:r>
              <w:rPr>
                <w:rFonts w:hint="default" w:ascii="Times New Roman" w:hAnsi="Times New Roman" w:eastAsia="黑体" w:cs="Times New Roman"/>
                <w:color w:val="000000"/>
                <w:spacing w:val="0"/>
                <w:kern w:val="2"/>
                <w:sz w:val="24"/>
                <w:szCs w:val="24"/>
                <w:lang w:val="en-US" w:eastAsia="zh-CN" w:bidi="ar-SA"/>
              </w:rPr>
              <w:t>学校</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default" w:ascii="Times New Roman" w:hAnsi="Times New Roman" w:eastAsia="黑体" w:cs="Times New Roman"/>
                <w:color w:val="000000"/>
                <w:spacing w:val="0"/>
                <w:kern w:val="2"/>
                <w:sz w:val="24"/>
                <w:szCs w:val="24"/>
                <w:lang w:val="en-US" w:eastAsia="zh-CN" w:bidi="ar-SA"/>
              </w:rPr>
              <w:t>意见</w:t>
            </w:r>
          </w:p>
        </w:tc>
        <w:tc>
          <w:tcPr>
            <w:tcW w:w="7700" w:type="dxa"/>
            <w:gridSpan w:val="4"/>
            <w:tcBorders>
              <w:top w:val="single" w:color="auto" w:sz="4" w:space="0"/>
              <w:left w:val="single" w:color="auto" w:sz="4" w:space="0"/>
              <w:right w:val="single" w:color="auto" w:sz="4" w:space="0"/>
            </w:tcBorders>
            <w:noWrap w:val="0"/>
            <w:tcMar>
              <w:top w:w="0" w:type="dxa"/>
              <w:left w:w="108" w:type="dxa"/>
              <w:bottom w:w="0" w:type="dxa"/>
              <w:right w:w="108" w:type="dxa"/>
            </w:tcMar>
            <w:vAlign w:val="bottom"/>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Times New Roman" w:hAnsi="Times New Roman" w:eastAsia="黑体" w:cs="Times New Roman"/>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黑体" w:cs="Times New Roman"/>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Times New Roman" w:hAnsi="Times New Roman" w:eastAsia="黑体" w:cs="Times New Roman"/>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黑体" w:cs="Times New Roman"/>
                <w:color w:val="000000"/>
                <w:spacing w:val="0"/>
                <w:kern w:val="2"/>
                <w:sz w:val="24"/>
                <w:szCs w:val="24"/>
                <w:lang w:val="en-US" w:eastAsia="zh-CN" w:bidi="ar-SA"/>
              </w:rPr>
            </w:pPr>
            <w:r>
              <w:rPr>
                <w:rFonts w:hint="eastAsia" w:ascii="Times New Roman" w:hAnsi="Times New Roman" w:eastAsia="黑体" w:cs="Times New Roman"/>
                <w:color w:val="000000"/>
                <w:spacing w:val="0"/>
                <w:kern w:val="2"/>
                <w:sz w:val="24"/>
                <w:szCs w:val="24"/>
                <w:lang w:val="en-US" w:eastAsia="zh-CN" w:bidi="ar-SA"/>
              </w:rPr>
              <w:t xml:space="preserve">                          </w:t>
            </w:r>
            <w:r>
              <w:rPr>
                <w:rFonts w:hint="default" w:ascii="Times New Roman" w:hAnsi="Times New Roman" w:eastAsia="黑体" w:cs="Times New Roman"/>
                <w:color w:val="000000"/>
                <w:spacing w:val="0"/>
                <w:kern w:val="2"/>
                <w:sz w:val="24"/>
                <w:szCs w:val="24"/>
                <w:lang w:val="en-US" w:eastAsia="zh-CN" w:bidi="ar-SA"/>
              </w:rPr>
              <w:t xml:space="preserve">（盖章）         </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eastAsia" w:ascii="Times New Roman" w:hAnsi="Times New Roman" w:eastAsia="黑体" w:cs="Times New Roman"/>
                <w:color w:val="000000"/>
                <w:spacing w:val="0"/>
                <w:kern w:val="2"/>
                <w:sz w:val="24"/>
                <w:szCs w:val="24"/>
                <w:lang w:val="en-US" w:eastAsia="zh-CN" w:bidi="ar-SA"/>
              </w:rPr>
              <w:t xml:space="preserve">                             </w:t>
            </w:r>
            <w:r>
              <w:rPr>
                <w:rFonts w:hint="default" w:ascii="Times New Roman" w:hAnsi="Times New Roman" w:eastAsia="黑体" w:cs="Times New Roman"/>
                <w:color w:val="000000"/>
                <w:spacing w:val="0"/>
                <w:kern w:val="2"/>
                <w:sz w:val="24"/>
                <w:szCs w:val="24"/>
                <w:lang w:val="en-US" w:eastAsia="zh-CN" w:bidi="ar-SA"/>
              </w:rPr>
              <w:t>年</w:t>
            </w:r>
            <w:r>
              <w:rPr>
                <w:rFonts w:hint="eastAsia" w:ascii="Times New Roman" w:hAnsi="Times New Roman" w:eastAsia="黑体" w:cs="Times New Roman"/>
                <w:color w:val="000000"/>
                <w:spacing w:val="0"/>
                <w:kern w:val="2"/>
                <w:sz w:val="24"/>
                <w:szCs w:val="24"/>
                <w:lang w:val="en-US" w:eastAsia="zh-CN" w:bidi="ar-SA"/>
              </w:rPr>
              <w:t xml:space="preserve"> </w:t>
            </w:r>
            <w:r>
              <w:rPr>
                <w:rFonts w:hint="default" w:ascii="Times New Roman" w:hAnsi="Times New Roman" w:eastAsia="黑体" w:cs="Times New Roman"/>
                <w:color w:val="000000"/>
                <w:spacing w:val="0"/>
                <w:kern w:val="2"/>
                <w:sz w:val="24"/>
                <w:szCs w:val="24"/>
                <w:lang w:val="en-US" w:eastAsia="zh-CN" w:bidi="ar-SA"/>
              </w:rPr>
              <w:t xml:space="preserve"> </w:t>
            </w:r>
            <w:r>
              <w:rPr>
                <w:rFonts w:hint="eastAsia" w:ascii="Times New Roman" w:hAnsi="Times New Roman" w:eastAsia="黑体" w:cs="Times New Roman"/>
                <w:color w:val="000000"/>
                <w:spacing w:val="0"/>
                <w:kern w:val="2"/>
                <w:sz w:val="24"/>
                <w:szCs w:val="24"/>
                <w:lang w:val="en-US" w:eastAsia="zh-CN" w:bidi="ar-SA"/>
              </w:rPr>
              <w:t xml:space="preserve"> </w:t>
            </w:r>
            <w:r>
              <w:rPr>
                <w:rFonts w:hint="default" w:ascii="Times New Roman" w:hAnsi="Times New Roman" w:eastAsia="黑体" w:cs="Times New Roman"/>
                <w:color w:val="000000"/>
                <w:spacing w:val="0"/>
                <w:kern w:val="2"/>
                <w:sz w:val="24"/>
                <w:szCs w:val="24"/>
                <w:lang w:val="en-US" w:eastAsia="zh-CN" w:bidi="ar-SA"/>
              </w:rPr>
              <w:t xml:space="preserve"> 月  </w:t>
            </w:r>
            <w:r>
              <w:rPr>
                <w:rFonts w:hint="eastAsia" w:ascii="Times New Roman" w:hAnsi="Times New Roman" w:eastAsia="黑体" w:cs="Times New Roman"/>
                <w:color w:val="000000"/>
                <w:spacing w:val="0"/>
                <w:kern w:val="2"/>
                <w:sz w:val="24"/>
                <w:szCs w:val="24"/>
                <w:lang w:val="en-US" w:eastAsia="zh-CN" w:bidi="ar-SA"/>
              </w:rPr>
              <w:t xml:space="preserve">  </w:t>
            </w:r>
            <w:r>
              <w:rPr>
                <w:rFonts w:hint="default" w:ascii="Times New Roman" w:hAnsi="Times New Roman" w:eastAsia="黑体" w:cs="Times New Roman"/>
                <w:color w:val="000000"/>
                <w:spacing w:val="0"/>
                <w:kern w:val="2"/>
                <w:sz w:val="24"/>
                <w:szCs w:val="24"/>
                <w:lang w:val="en-US" w:eastAsia="zh-CN" w:bidi="ar-SA"/>
              </w:rPr>
              <w:t xml:space="preserve">日  </w:t>
            </w:r>
            <w:r>
              <w:rPr>
                <w:rStyle w:val="12"/>
                <w:rFonts w:hint="default" w:ascii="Times New Roman" w:hAnsi="Times New Roman" w:eastAsia="黑体" w:cs="Times New Roman"/>
                <w:spacing w:val="0"/>
                <w:sz w:val="28"/>
                <w:szCs w:val="28"/>
                <w:lang w:val="en-US"/>
              </w:rPr>
              <w:t xml:space="preserve">      </w:t>
            </w:r>
          </w:p>
        </w:tc>
      </w:tr>
    </w:tbl>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ascii="Times New Roman" w:hAnsi="Times New Roman" w:eastAsia="方正小标宋简体"/>
          <w:sz w:val="40"/>
          <w:szCs w:val="40"/>
        </w:rPr>
      </w:pPr>
      <w:r>
        <w:rPr>
          <w:rFonts w:hint="eastAsia" w:ascii="Times New Roman" w:hAnsi="Times New Roman" w:eastAsia="方正小标宋简体"/>
          <w:sz w:val="32"/>
          <w:szCs w:val="32"/>
        </w:rPr>
        <w:br w:type="page"/>
      </w:r>
      <w:r>
        <w:rPr>
          <w:rFonts w:hint="eastAsia" w:ascii="Times New Roman" w:hAnsi="Times New Roman" w:eastAsia="方正小标宋简体"/>
          <w:sz w:val="44"/>
          <w:szCs w:val="44"/>
          <w:lang w:eastAsia="zh-CN"/>
        </w:rPr>
        <w:t>“粤易色彩”动漫</w:t>
      </w:r>
      <w:r>
        <w:rPr>
          <w:rFonts w:hint="eastAsia" w:ascii="Times New Roman" w:hAnsi="Times New Roman" w:eastAsia="方正小标宋简体"/>
          <w:sz w:val="44"/>
          <w:szCs w:val="44"/>
        </w:rPr>
        <w:t>作品汇总表</w:t>
      </w:r>
    </w:p>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ascii="Times New Roman" w:hAnsi="Times New Roman" w:eastAsia="方正小标宋简体"/>
          <w:sz w:val="32"/>
          <w:szCs w:val="32"/>
        </w:rPr>
      </w:pPr>
    </w:p>
    <w:p>
      <w:pPr>
        <w:keepNext w:val="0"/>
        <w:keepLines w:val="0"/>
        <w:pageBreakBefore w:val="0"/>
        <w:widowControl w:val="0"/>
        <w:kinsoku/>
        <w:wordWrap w:val="0"/>
        <w:overflowPunct/>
        <w:topLinePunct w:val="0"/>
        <w:autoSpaceDE/>
        <w:autoSpaceDN/>
        <w:bidi w:val="0"/>
        <w:snapToGrid/>
        <w:spacing w:before="0" w:beforeLines="0" w:beforeAutospacing="0" w:after="0" w:afterLines="0" w:afterAutospacing="0" w:line="560" w:lineRule="exact"/>
        <w:jc w:val="left"/>
        <w:textAlignment w:val="baseline"/>
      </w:pPr>
      <w:r>
        <w:rPr>
          <w:rStyle w:val="10"/>
          <w:rFonts w:ascii="Times New Roman" w:hAnsi="Times New Roman" w:eastAsia="仿宋_GB2312"/>
          <w:b w:val="0"/>
          <w:i w:val="0"/>
          <w:caps w:val="0"/>
          <w:spacing w:val="0"/>
          <w:w w:val="100"/>
          <w:kern w:val="2"/>
          <w:sz w:val="28"/>
          <w:szCs w:val="28"/>
          <w:lang w:val="en-US" w:eastAsia="zh-CN" w:bidi="ar-SA"/>
        </w:rPr>
        <w:t>学校名称（盖章）：</w:t>
      </w: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学校名称</w:t>
            </w:r>
          </w:p>
        </w:tc>
        <w:tc>
          <w:tcPr>
            <w:tcW w:w="7490" w:type="dxa"/>
            <w:gridSpan w:val="5"/>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学校</w:t>
            </w:r>
          </w:p>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联系人</w:t>
            </w:r>
          </w:p>
        </w:tc>
        <w:tc>
          <w:tcPr>
            <w:tcW w:w="1417"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姓  名</w:t>
            </w:r>
          </w:p>
        </w:tc>
        <w:tc>
          <w:tcPr>
            <w:tcW w:w="2396"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职  务</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联系</w:t>
            </w:r>
            <w:r>
              <w:rPr>
                <w:rFonts w:hint="default" w:ascii="Times New Roman" w:hAnsi="Times New Roman" w:eastAsia="黑体" w:cs="Times New Roman"/>
                <w:color w:val="000000"/>
                <w:kern w:val="0"/>
                <w:sz w:val="24"/>
                <w:szCs w:val="24"/>
                <w:lang w:eastAsia="zh-CN"/>
              </w:rPr>
              <w:t>方式</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电子邮箱</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通讯地址</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邮  编</w:t>
            </w:r>
          </w:p>
        </w:tc>
        <w:tc>
          <w:tcPr>
            <w:tcW w:w="1962"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序号</w:t>
            </w:r>
          </w:p>
        </w:tc>
        <w:tc>
          <w:tcPr>
            <w:tcW w:w="1490"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作品类别</w:t>
            </w:r>
          </w:p>
        </w:tc>
        <w:tc>
          <w:tcPr>
            <w:tcW w:w="2936"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作品名称</w:t>
            </w:r>
          </w:p>
        </w:tc>
        <w:tc>
          <w:tcPr>
            <w:tcW w:w="1715"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第一作者姓名</w:t>
            </w:r>
          </w:p>
        </w:tc>
        <w:tc>
          <w:tcPr>
            <w:tcW w:w="1962" w:type="dxa"/>
            <w:noWrap w:val="0"/>
            <w:tcMar>
              <w:top w:w="0" w:type="dxa"/>
              <w:bottom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1</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2</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3</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4</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5</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6</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7</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8</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9</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10</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default" w:ascii="Times New Roman" w:hAnsi="Times New Roman" w:eastAsia="黑体" w:cs="Times New Roman"/>
                <w:color w:val="000000"/>
                <w:ker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line="56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r>
        <w:rPr>
          <w:rFonts w:hint="default" w:ascii="Times New Roman" w:hAnsi="Times New Roman" w:eastAsia="黑体" w:cs="Times New Roman"/>
          <w:kern w:val="0"/>
          <w:sz w:val="32"/>
          <w:szCs w:val="32"/>
        </w:rPr>
        <w:t>附件3</w:t>
      </w:r>
    </w:p>
    <w:p>
      <w:pPr>
        <w:keepNext w:val="0"/>
        <w:keepLines w:val="0"/>
        <w:pageBreakBefore w:val="0"/>
        <w:widowControl w:val="0"/>
        <w:kinsoku/>
        <w:wordWrap w:val="0"/>
        <w:overflowPunct/>
        <w:topLinePunct w:val="0"/>
        <w:autoSpaceDE/>
        <w:autoSpaceDN/>
        <w:bidi w:val="0"/>
        <w:spacing w:line="560" w:lineRule="exact"/>
        <w:jc w:val="center"/>
        <w:rPr>
          <w:rFonts w:hint="default" w:ascii="Times New Roman" w:hAnsi="Times New Roman" w:eastAsia="方正小标宋简体" w:cs="Times New Roman"/>
          <w:sz w:val="36"/>
          <w:szCs w:val="36"/>
        </w:rPr>
      </w:pPr>
    </w:p>
    <w:p>
      <w:pPr>
        <w:keepNext w:val="0"/>
        <w:keepLines w:val="0"/>
        <w:pageBreakBefore w:val="0"/>
        <w:widowControl w:val="0"/>
        <w:kinsoku/>
        <w:wordWrap w:val="0"/>
        <w:overflowPunct/>
        <w:topLinePunct w:val="0"/>
        <w:autoSpaceDE/>
        <w:autoSpaceDN/>
        <w:bidi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“粤易</w:t>
      </w:r>
      <w:r>
        <w:rPr>
          <w:rFonts w:hint="eastAsia" w:ascii="Times New Roman" w:hAnsi="Times New Roman" w:eastAsia="方正小标宋简体" w:cs="Times New Roman"/>
          <w:sz w:val="44"/>
          <w:szCs w:val="44"/>
          <w:lang w:val="en-US" w:eastAsia="zh-CN"/>
        </w:rPr>
        <w:t>文化</w:t>
      </w:r>
      <w:r>
        <w:rPr>
          <w:rFonts w:hint="default"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网文</w:t>
      </w:r>
      <w:r>
        <w:rPr>
          <w:rFonts w:hint="default" w:ascii="Times New Roman" w:hAnsi="Times New Roman" w:eastAsia="方正小标宋简体" w:cs="Times New Roman"/>
          <w:sz w:val="44"/>
          <w:szCs w:val="44"/>
        </w:rPr>
        <w:t>作品展示活动方案</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一、参展对象</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仿宋_GB2312" w:cs="Times New Roman"/>
          <w:kern w:val="0"/>
          <w:sz w:val="32"/>
          <w:szCs w:val="32"/>
        </w:rPr>
      </w:pPr>
      <w:r>
        <w:rPr>
          <w:rStyle w:val="10"/>
          <w:rFonts w:ascii="Times New Roman" w:hAnsi="Times New Roman" w:eastAsia="仿宋_GB2312"/>
          <w:b w:val="0"/>
          <w:i w:val="0"/>
          <w:caps w:val="0"/>
          <w:spacing w:val="0"/>
          <w:w w:val="100"/>
          <w:kern w:val="2"/>
          <w:sz w:val="32"/>
          <w:szCs w:val="32"/>
          <w:lang w:val="en-US" w:eastAsia="zh-CN" w:bidi="ar-SA"/>
        </w:rPr>
        <w:t>全省普通高校</w:t>
      </w:r>
      <w:r>
        <w:rPr>
          <w:rFonts w:hint="default" w:ascii="Times New Roman" w:hAnsi="Times New Roman" w:eastAsia="仿宋_GB2312" w:cs="Times New Roman"/>
          <w:kern w:val="0"/>
          <w:sz w:val="32"/>
          <w:szCs w:val="32"/>
        </w:rPr>
        <w:t>全日制在校学生。</w:t>
      </w:r>
    </w:p>
    <w:p>
      <w:pPr>
        <w:keepNext w:val="0"/>
        <w:keepLines w:val="0"/>
        <w:pageBreakBefore w:val="0"/>
        <w:widowControl w:val="0"/>
        <w:kinsoku/>
        <w:wordWrap w:val="0"/>
        <w:overflowPunct/>
        <w:topLinePunct w:val="0"/>
        <w:autoSpaceDE/>
        <w:autoSpaceDN/>
        <w:bidi w:val="0"/>
        <w:adjustRightInd w:val="0"/>
        <w:snapToGrid w:val="0"/>
        <w:spacing w:line="560" w:lineRule="exact"/>
        <w:ind w:leftChars="0" w:firstLine="640" w:firstLineChars="200"/>
        <w:rPr>
          <w:rFonts w:hint="default" w:ascii="Times New Roman" w:hAnsi="Times New Roman" w:eastAsia="黑体" w:cs="Times New Roman"/>
          <w:kern w:val="0"/>
          <w:sz w:val="32"/>
          <w:szCs w:val="32"/>
        </w:rPr>
      </w:pPr>
      <w:r>
        <w:rPr>
          <w:rFonts w:hint="eastAsia" w:ascii="Times New Roman" w:hAnsi="Times New Roman" w:eastAsia="黑体" w:cs="Times New Roman"/>
          <w:kern w:val="0"/>
          <w:sz w:val="32"/>
          <w:szCs w:val="32"/>
          <w:lang w:eastAsia="zh-CN"/>
        </w:rPr>
        <w:t>二、报送数量</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0" w:leftChars="0" w:right="0" w:rightChars="0" w:firstLine="640"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由各高</w:t>
      </w:r>
      <w:r>
        <w:rPr>
          <w:rFonts w:hint="default" w:ascii="Times New Roman" w:hAnsi="Times New Roman" w:eastAsia="仿宋_GB2312" w:cs="Times New Roman"/>
          <w:color w:val="auto"/>
          <w:kern w:val="0"/>
          <w:sz w:val="32"/>
          <w:szCs w:val="32"/>
        </w:rPr>
        <w:t>校</w:t>
      </w:r>
      <w:r>
        <w:rPr>
          <w:rFonts w:hint="default" w:ascii="Times New Roman" w:hAnsi="Times New Roman" w:eastAsia="仿宋_GB2312" w:cs="Times New Roman"/>
          <w:color w:val="auto"/>
          <w:kern w:val="0"/>
          <w:sz w:val="32"/>
          <w:szCs w:val="32"/>
          <w:lang w:eastAsia="zh-CN"/>
        </w:rPr>
        <w:t>统一报送</w:t>
      </w:r>
      <w:r>
        <w:rPr>
          <w:rStyle w:val="10"/>
          <w:rFonts w:ascii="Times New Roman" w:hAnsi="Times New Roman" w:eastAsia="仿宋_GB2312" w:cs="Times New Roman"/>
          <w:b w:val="0"/>
          <w:i w:val="0"/>
          <w:caps w:val="0"/>
          <w:spacing w:val="0"/>
          <w:w w:val="100"/>
          <w:kern w:val="0"/>
          <w:sz w:val="32"/>
          <w:szCs w:val="32"/>
          <w:lang w:val="en-US" w:eastAsia="zh-CN" w:bidi="ar-SA"/>
        </w:rPr>
        <w:t>，</w:t>
      </w:r>
      <w:r>
        <w:rPr>
          <w:rFonts w:hint="default" w:ascii="Times New Roman" w:hAnsi="Times New Roman" w:eastAsia="仿宋_GB2312" w:cs="Times New Roman"/>
          <w:color w:val="auto"/>
          <w:sz w:val="32"/>
          <w:szCs w:val="32"/>
        </w:rPr>
        <w:t>每校</w:t>
      </w:r>
      <w:r>
        <w:rPr>
          <w:rFonts w:hint="eastAsia" w:ascii="Times New Roman" w:hAnsi="Times New Roman" w:eastAsia="仿宋_GB2312" w:cs="Times New Roman"/>
          <w:color w:val="auto"/>
          <w:sz w:val="32"/>
          <w:szCs w:val="32"/>
          <w:lang w:eastAsia="zh-CN"/>
        </w:rPr>
        <w:t>每类作品（网络文章、网络文学）</w:t>
      </w:r>
      <w:r>
        <w:rPr>
          <w:rFonts w:hint="default" w:ascii="Times New Roman" w:hAnsi="Times New Roman" w:eastAsia="仿宋_GB2312" w:cs="Times New Roman"/>
          <w:color w:val="auto"/>
          <w:sz w:val="32"/>
          <w:szCs w:val="32"/>
          <w:lang w:eastAsia="zh-CN"/>
        </w:rPr>
        <w:t>限报</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项</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0" w:leftChars="0" w:right="0" w:rightChars="0" w:firstLine="640" w:firstLineChars="200"/>
        <w:jc w:val="left"/>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作品要求</w:t>
      </w:r>
    </w:p>
    <w:p>
      <w:pPr>
        <w:keepNext w:val="0"/>
        <w:keepLines w:val="0"/>
        <w:pageBreakBefore w:val="0"/>
        <w:widowControl w:val="0"/>
        <w:kinsoku/>
        <w:wordWrap w:val="0"/>
        <w:overflowPunct/>
        <w:topLinePunct w:val="0"/>
        <w:autoSpaceDE/>
        <w:autoSpaceDN/>
        <w:bidi w:val="0"/>
        <w:snapToGrid w:val="0"/>
        <w:spacing w:line="560" w:lineRule="exact"/>
        <w:ind w:left="0" w:leftChars="0" w:right="0" w:rightChars="0" w:firstLine="6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（一）</w:t>
      </w:r>
      <w:r>
        <w:rPr>
          <w:rFonts w:hint="default" w:ascii="Times New Roman" w:hAnsi="Times New Roman" w:eastAsia="楷体_GB2312" w:cs="Times New Roman"/>
          <w:color w:val="auto"/>
          <w:kern w:val="0"/>
          <w:sz w:val="32"/>
          <w:szCs w:val="32"/>
        </w:rPr>
        <w:t>内容要求</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both"/>
        <w:rPr>
          <w:rFonts w:hint="eastAsia" w:ascii="Times New Roman" w:hAnsi="Times New Roman" w:eastAsia="仿宋_GB2312"/>
          <w:sz w:val="32"/>
          <w:szCs w:val="32"/>
          <w:lang w:eastAsia="zh-CN"/>
        </w:rPr>
      </w:pPr>
      <w:r>
        <w:rPr>
          <w:rFonts w:hint="default" w:ascii="Times New Roman" w:hAnsi="Times New Roman" w:eastAsia="仿宋_GB2312" w:cs="Times New Roman"/>
          <w:b w:val="0"/>
          <w:bCs w:val="0"/>
          <w:kern w:val="0"/>
          <w:sz w:val="32"/>
          <w:szCs w:val="32"/>
          <w:lang w:eastAsia="zh-CN"/>
        </w:rPr>
        <w:t>作品</w:t>
      </w:r>
      <w:r>
        <w:rPr>
          <w:rFonts w:hint="eastAsia" w:ascii="Times New Roman" w:hAnsi="Times New Roman" w:eastAsia="仿宋_GB2312" w:cs="Times New Roman"/>
          <w:b w:val="0"/>
          <w:bCs w:val="0"/>
          <w:kern w:val="0"/>
          <w:sz w:val="32"/>
          <w:szCs w:val="32"/>
          <w:lang w:eastAsia="zh-CN"/>
        </w:rPr>
        <w:t>分为</w:t>
      </w:r>
      <w:r>
        <w:rPr>
          <w:rFonts w:hint="eastAsia" w:ascii="Times New Roman" w:hAnsi="Times New Roman" w:eastAsia="仿宋_GB2312" w:cs="Times New Roman"/>
          <w:color w:val="auto"/>
          <w:sz w:val="32"/>
          <w:szCs w:val="32"/>
          <w:lang w:eastAsia="zh-CN"/>
        </w:rPr>
        <w:t>网络文章和网络文学两类。网络文章包括时事评论、社会实践纪实等；网络文学可以是青春梦想、艺术文化等内容</w:t>
      </w:r>
      <w:r>
        <w:rPr>
          <w:rFonts w:hint="eastAsia" w:ascii="Times New Roman" w:hAnsi="Times New Roman" w:eastAsia="仿宋_GB2312" w:cs="Times New Roman"/>
          <w:color w:val="000000"/>
          <w:kern w:val="0"/>
          <w:sz w:val="32"/>
          <w:szCs w:val="32"/>
          <w:lang w:eastAsia="zh-CN"/>
        </w:rPr>
        <w:t>。要求</w:t>
      </w:r>
      <w:r>
        <w:rPr>
          <w:rFonts w:hint="default" w:ascii="Times New Roman" w:hAnsi="Times New Roman" w:eastAsia="仿宋_GB2312" w:cs="Times New Roman"/>
          <w:color w:val="000000"/>
          <w:kern w:val="0"/>
          <w:sz w:val="32"/>
          <w:szCs w:val="32"/>
        </w:rPr>
        <w:t>观点正确、立场鲜明，以理服人、以情感人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鼓励网络首发，有较高的转发、评论和引用量。</w:t>
      </w:r>
    </w:p>
    <w:p>
      <w:pPr>
        <w:keepNext w:val="0"/>
        <w:keepLines w:val="0"/>
        <w:pageBreakBefore w:val="0"/>
        <w:widowControl w:val="0"/>
        <w:numPr>
          <w:ilvl w:val="0"/>
          <w:numId w:val="2"/>
        </w:numPr>
        <w:kinsoku/>
        <w:wordWrap w:val="0"/>
        <w:overflowPunct/>
        <w:topLinePunct w:val="0"/>
        <w:autoSpaceDE/>
        <w:autoSpaceDN/>
        <w:bidi w:val="0"/>
        <w:snapToGrid/>
        <w:spacing w:beforeAutospacing="0" w:afterAutospacing="0" w:line="560" w:lineRule="exact"/>
        <w:ind w:left="0" w:leftChars="0" w:right="0" w:rightChars="0" w:firstLine="640" w:firstLineChars="200"/>
        <w:jc w:val="both"/>
        <w:textAlignment w:val="baseline"/>
        <w:rPr>
          <w:rStyle w:val="10"/>
          <w:rFonts w:ascii="Times New Roman" w:hAnsi="Times New Roman" w:eastAsia="楷体_GB2312"/>
          <w:b w:val="0"/>
          <w:i w:val="0"/>
          <w:caps w:val="0"/>
          <w:spacing w:val="0"/>
          <w:w w:val="100"/>
          <w:kern w:val="0"/>
          <w:sz w:val="32"/>
          <w:szCs w:val="32"/>
          <w:lang w:val="en-US" w:eastAsia="zh-CN" w:bidi="ar-SA"/>
        </w:rPr>
      </w:pPr>
      <w:r>
        <w:rPr>
          <w:rStyle w:val="10"/>
          <w:rFonts w:ascii="Times New Roman" w:hAnsi="Times New Roman" w:eastAsia="楷体_GB2312"/>
          <w:b w:val="0"/>
          <w:i w:val="0"/>
          <w:caps w:val="0"/>
          <w:spacing w:val="0"/>
          <w:w w:val="100"/>
          <w:kern w:val="0"/>
          <w:sz w:val="32"/>
          <w:szCs w:val="32"/>
          <w:lang w:val="en-US" w:eastAsia="zh-CN" w:bidi="ar-SA"/>
        </w:rPr>
        <w:t>格式要求</w:t>
      </w:r>
    </w:p>
    <w:p>
      <w:pPr>
        <w:keepNext w:val="0"/>
        <w:keepLines w:val="0"/>
        <w:pageBreakBefore w:val="0"/>
        <w:widowControl w:val="0"/>
        <w:kinsoku/>
        <w:wordWrap w:val="0"/>
        <w:overflowPunct/>
        <w:topLinePunct w:val="0"/>
        <w:autoSpaceDE/>
        <w:autoSpaceDN/>
        <w:bidi w:val="0"/>
        <w:spacing w:line="560" w:lineRule="exact"/>
        <w:ind w:firstLine="640" w:firstLineChars="200"/>
        <w:jc w:val="both"/>
        <w:textAlignment w:val="baseline"/>
        <w:rPr>
          <w:rFonts w:ascii="Times New Roman" w:hAnsi="Times New Roman" w:eastAsia="仿宋_GB2312" w:cs="Times New Roman"/>
          <w:b/>
          <w:sz w:val="32"/>
          <w:szCs w:val="32"/>
        </w:rPr>
      </w:pPr>
      <w:r>
        <w:rPr>
          <w:rFonts w:hint="default" w:ascii="Times New Roman" w:hAnsi="Times New Roman" w:eastAsia="仿宋_GB2312" w:cs="Times New Roman"/>
          <w:b w:val="0"/>
          <w:bCs/>
          <w:sz w:val="32"/>
          <w:szCs w:val="32"/>
        </w:rPr>
        <w:t>作品</w:t>
      </w:r>
      <w:r>
        <w:rPr>
          <w:rFonts w:hint="eastAsia" w:ascii="Times New Roman" w:hAnsi="Times New Roman" w:eastAsia="仿宋_GB2312" w:cs="Times New Roman"/>
          <w:b w:val="0"/>
          <w:bCs/>
          <w:sz w:val="32"/>
          <w:szCs w:val="32"/>
          <w:lang w:eastAsia="zh-CN"/>
        </w:rPr>
        <w:t>为</w:t>
      </w:r>
      <w:r>
        <w:rPr>
          <w:rFonts w:hint="eastAsia" w:ascii="Times New Roman" w:hAnsi="Times New Roman" w:eastAsia="仿宋_GB2312" w:cs="Times New Roman"/>
          <w:b w:val="0"/>
          <w:bCs/>
          <w:sz w:val="32"/>
          <w:szCs w:val="32"/>
          <w:lang w:val="en-US" w:eastAsia="zh-CN"/>
        </w:rPr>
        <w:t>WORD格式，</w:t>
      </w:r>
      <w:r>
        <w:rPr>
          <w:rFonts w:hint="default" w:ascii="Times New Roman" w:hAnsi="Times New Roman" w:eastAsia="仿宋_GB2312" w:cs="Times New Roman"/>
          <w:b w:val="0"/>
          <w:bCs/>
          <w:sz w:val="32"/>
          <w:szCs w:val="32"/>
        </w:rPr>
        <w:t>字数不超过</w:t>
      </w:r>
      <w:r>
        <w:rPr>
          <w:rFonts w:ascii="Times New Roman" w:hAnsi="Times New Roman" w:eastAsia="仿宋_GB2312" w:cs="Times New Roman"/>
          <w:b w:val="0"/>
          <w:bCs/>
          <w:sz w:val="32"/>
          <w:szCs w:val="32"/>
        </w:rPr>
        <w:t>5000</w:t>
      </w:r>
      <w:r>
        <w:rPr>
          <w:rFonts w:hint="default" w:ascii="Times New Roman" w:hAnsi="Times New Roman" w:eastAsia="仿宋_GB2312" w:cs="Times New Roman"/>
          <w:b w:val="0"/>
          <w:bCs/>
          <w:sz w:val="32"/>
          <w:szCs w:val="32"/>
        </w:rPr>
        <w:t>字，可在文章中配图、表。</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（三）其他要求</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b w:val="0"/>
          <w:bCs w:val="0"/>
          <w:color w:val="auto"/>
          <w:kern w:val="0"/>
          <w:sz w:val="32"/>
          <w:szCs w:val="32"/>
          <w:lang w:eastAsia="zh-CN"/>
        </w:rPr>
      </w:pPr>
      <w:r>
        <w:rPr>
          <w:rFonts w:hint="default" w:ascii="Times New Roman" w:hAnsi="Times New Roman" w:eastAsia="仿宋_GB2312" w:cs="Times New Roman"/>
          <w:color w:val="auto"/>
          <w:kern w:val="0"/>
          <w:sz w:val="32"/>
          <w:szCs w:val="32"/>
          <w:lang w:eastAsia="zh-CN"/>
        </w:rPr>
        <w:t>每项作品</w:t>
      </w:r>
      <w:r>
        <w:rPr>
          <w:rFonts w:hint="eastAsia" w:ascii="Times New Roman" w:hAnsi="Times New Roman" w:eastAsia="仿宋_GB2312" w:cs="Times New Roman"/>
          <w:color w:val="auto"/>
          <w:kern w:val="0"/>
          <w:sz w:val="32"/>
          <w:szCs w:val="32"/>
          <w:lang w:eastAsia="zh-CN"/>
        </w:rPr>
        <w:t>限</w:t>
      </w:r>
      <w:r>
        <w:rPr>
          <w:rFonts w:hint="default" w:ascii="Times New Roman" w:hAnsi="Times New Roman" w:eastAsia="仿宋_GB2312" w:cs="Times New Roman"/>
          <w:color w:val="auto"/>
          <w:kern w:val="0"/>
          <w:sz w:val="32"/>
          <w:szCs w:val="32"/>
          <w:lang w:eastAsia="zh-CN"/>
        </w:rPr>
        <w:t>报</w:t>
      </w:r>
      <w:r>
        <w:rPr>
          <w:rFonts w:hint="default" w:ascii="Times New Roman" w:hAnsi="Times New Roman" w:eastAsia="仿宋_GB2312" w:cs="Times New Roman"/>
          <w:color w:val="auto"/>
          <w:kern w:val="0"/>
          <w:sz w:val="32"/>
          <w:szCs w:val="32"/>
          <w:lang w:val="en-US" w:eastAsia="zh-CN"/>
        </w:rPr>
        <w:t>1名</w:t>
      </w:r>
      <w:r>
        <w:rPr>
          <w:rFonts w:hint="default" w:ascii="Times New Roman" w:hAnsi="Times New Roman" w:eastAsia="仿宋_GB2312" w:cs="Times New Roman"/>
          <w:color w:val="auto"/>
          <w:kern w:val="0"/>
          <w:sz w:val="32"/>
          <w:szCs w:val="32"/>
        </w:rPr>
        <w:t>指导教师</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eastAsia="zh-CN"/>
        </w:rPr>
        <w:t>作者限1人。</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、报送要求</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both"/>
        <w:rPr>
          <w:rFonts w:hint="eastAsia" w:ascii="Times New Roman" w:hAnsi="Times New Roman" w:eastAsia="仿宋"/>
          <w:sz w:val="32"/>
          <w:szCs w:val="32"/>
        </w:rPr>
      </w:pPr>
      <w:r>
        <w:rPr>
          <w:rFonts w:hint="default" w:ascii="Times New Roman" w:hAnsi="Times New Roman" w:eastAsia="仿宋_GB2312" w:cs="Times New Roman"/>
          <w:color w:val="000000"/>
          <w:kern w:val="0"/>
          <w:sz w:val="32"/>
          <w:szCs w:val="32"/>
        </w:rPr>
        <w:t>此项活动</w:t>
      </w:r>
      <w:r>
        <w:rPr>
          <w:rFonts w:hint="default" w:ascii="Times New Roman" w:hAnsi="Times New Roman" w:eastAsia="仿宋_GB2312" w:cs="Times New Roman"/>
          <w:color w:val="000000"/>
          <w:kern w:val="0"/>
          <w:sz w:val="32"/>
          <w:szCs w:val="32"/>
          <w:lang w:eastAsia="zh-CN"/>
        </w:rPr>
        <w:t>由</w:t>
      </w:r>
      <w:r>
        <w:rPr>
          <w:rFonts w:hint="default" w:ascii="Times New Roman" w:hAnsi="Times New Roman" w:eastAsia="仿宋_GB2312"/>
          <w:color w:val="000000"/>
          <w:sz w:val="32"/>
          <w:szCs w:val="32"/>
        </w:rPr>
        <w:t>广东技术师范大学承办</w:t>
      </w:r>
      <w:r>
        <w:rPr>
          <w:rFonts w:hint="default" w:ascii="Times New Roman" w:hAnsi="Times New Roman" w:eastAsia="仿宋_GB2312" w:cs="Times New Roman"/>
          <w:color w:val="000000"/>
          <w:kern w:val="0"/>
          <w:sz w:val="32"/>
          <w:szCs w:val="32"/>
        </w:rPr>
        <w:t>。各高校</w:t>
      </w:r>
      <w:r>
        <w:rPr>
          <w:rFonts w:hint="eastAsia" w:ascii="Times New Roman" w:hAnsi="Times New Roman" w:eastAsia="仿宋_GB2312" w:cs="Times New Roman"/>
          <w:color w:val="000000"/>
          <w:kern w:val="0"/>
          <w:sz w:val="32"/>
          <w:szCs w:val="32"/>
          <w:lang w:eastAsia="zh-CN"/>
        </w:rPr>
        <w:t>要加强</w:t>
      </w:r>
      <w:r>
        <w:rPr>
          <w:rFonts w:hint="default" w:ascii="Times New Roman" w:hAnsi="Times New Roman" w:eastAsia="仿宋_GB2312" w:cs="Times New Roman"/>
          <w:color w:val="000000"/>
          <w:kern w:val="0"/>
          <w:sz w:val="32"/>
          <w:szCs w:val="32"/>
        </w:rPr>
        <w:t>对作品</w:t>
      </w:r>
      <w:r>
        <w:rPr>
          <w:rFonts w:hint="eastAsia"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审核，对作品的立场观点、原创性进行把关</w:t>
      </w:r>
      <w:r>
        <w:rPr>
          <w:rFonts w:hint="eastAsia" w:ascii="Times New Roman" w:hAnsi="Times New Roman" w:eastAsia="仿宋_GB2312" w:cs="Times New Roman"/>
          <w:color w:val="000000"/>
          <w:kern w:val="0"/>
          <w:sz w:val="32"/>
          <w:szCs w:val="32"/>
          <w:lang w:eastAsia="zh-CN"/>
        </w:rPr>
        <w:t>。请</w:t>
      </w:r>
      <w:r>
        <w:rPr>
          <w:rFonts w:hint="default" w:ascii="Times New Roman" w:hAnsi="Times New Roman" w:eastAsia="仿宋_GB2312" w:cs="Times New Roman"/>
          <w:color w:val="000000"/>
          <w:kern w:val="0"/>
          <w:sz w:val="32"/>
          <w:szCs w:val="32"/>
        </w:rPr>
        <w:t>将</w:t>
      </w:r>
      <w:r>
        <w:rPr>
          <w:rFonts w:hint="eastAsia" w:ascii="Times New Roman" w:hAnsi="Times New Roman" w:eastAsia="仿宋_GB2312" w:cs="Times New Roman"/>
          <w:color w:val="000000"/>
          <w:kern w:val="0"/>
          <w:sz w:val="32"/>
          <w:szCs w:val="32"/>
          <w:lang w:eastAsia="zh-CN"/>
        </w:rPr>
        <w:t>推荐</w:t>
      </w:r>
      <w:r>
        <w:rPr>
          <w:rFonts w:hint="default" w:ascii="Times New Roman" w:hAnsi="Times New Roman" w:eastAsia="仿宋_GB2312" w:cs="Times New Roman"/>
          <w:color w:val="000000"/>
          <w:kern w:val="0"/>
          <w:sz w:val="32"/>
          <w:szCs w:val="32"/>
        </w:rPr>
        <w:t>表、汇总表及作品</w:t>
      </w:r>
      <w:r>
        <w:rPr>
          <w:rFonts w:hint="default" w:ascii="Times New Roman" w:hAnsi="Times New Roman" w:eastAsia="仿宋_GB2312" w:cs="Times New Roman"/>
          <w:color w:val="000000"/>
          <w:kern w:val="0"/>
          <w:sz w:val="32"/>
          <w:szCs w:val="32"/>
          <w:lang w:eastAsia="zh-CN"/>
        </w:rPr>
        <w:t>电子版存储入</w:t>
      </w:r>
      <w:r>
        <w:rPr>
          <w:rFonts w:hint="default" w:ascii="Times New Roman" w:hAnsi="Times New Roman" w:eastAsia="仿宋_GB2312" w:cs="Times New Roman"/>
          <w:color w:val="000000"/>
          <w:kern w:val="0"/>
          <w:sz w:val="32"/>
          <w:szCs w:val="32"/>
          <w:lang w:val="en-US" w:eastAsia="zh-CN"/>
        </w:rPr>
        <w:t>U盘</w:t>
      </w:r>
      <w:r>
        <w:rPr>
          <w:rFonts w:hint="eastAsia" w:ascii="Times New Roman" w:hAnsi="Times New Roman" w:eastAsia="仿宋_GB2312" w:cs="Times New Roman"/>
          <w:color w:val="000000"/>
          <w:kern w:val="0"/>
          <w:sz w:val="32"/>
          <w:szCs w:val="32"/>
          <w:lang w:val="en-US" w:eastAsia="zh-CN"/>
        </w:rPr>
        <w:t>，于8月20日前</w:t>
      </w:r>
      <w:r>
        <w:rPr>
          <w:rFonts w:hint="default" w:ascii="Times New Roman" w:hAnsi="Times New Roman" w:eastAsia="仿宋_GB2312" w:cs="Times New Roman"/>
          <w:color w:val="000000"/>
          <w:kern w:val="0"/>
          <w:sz w:val="32"/>
          <w:szCs w:val="32"/>
        </w:rPr>
        <w:t>寄送至</w:t>
      </w:r>
      <w:r>
        <w:rPr>
          <w:rFonts w:hint="default" w:ascii="Times New Roman" w:hAnsi="Times New Roman" w:eastAsia="仿宋_GB2312"/>
          <w:color w:val="000000"/>
          <w:sz w:val="32"/>
          <w:szCs w:val="32"/>
        </w:rPr>
        <w:t>广州市天河区中山大道西293号广东技术师范大学行政楼308室</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olor w:val="000000"/>
          <w:sz w:val="32"/>
          <w:szCs w:val="32"/>
        </w:rPr>
        <w:t>联系人：赵老师、邹老师，联系电话：020-38256672</w:t>
      </w: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u w:val="none"/>
          <w:lang w:eastAsia="zh-CN"/>
        </w:rPr>
        <w:t>。</w:t>
      </w:r>
    </w:p>
    <w:p>
      <w:pPr>
        <w:keepNext w:val="0"/>
        <w:keepLines w:val="0"/>
        <w:pageBreakBefore w:val="0"/>
        <w:widowControl w:val="0"/>
        <w:kinsoku/>
        <w:wordWrap w:val="0"/>
        <w:overflowPunct/>
        <w:topLinePunct w:val="0"/>
        <w:autoSpaceDE/>
        <w:autoSpaceDN/>
        <w:bidi w:val="0"/>
        <w:spacing w:beforeLines="0" w:afterLines="0" w:line="560" w:lineRule="exact"/>
        <w:ind w:firstLine="640" w:firstLineChars="200"/>
        <w:rPr>
          <w:rFonts w:hint="eastAsia" w:ascii="Times New Roman" w:hAnsi="Times New Roman" w:eastAsia="仿宋_GB2312" w:cs="Times New Roman"/>
          <w:color w:val="000000"/>
          <w:kern w:val="0"/>
          <w:sz w:val="32"/>
          <w:szCs w:val="32"/>
          <w:lang w:eastAsia="zh-CN"/>
        </w:rPr>
      </w:pPr>
    </w:p>
    <w:p>
      <w:pPr>
        <w:keepNext w:val="0"/>
        <w:keepLines w:val="0"/>
        <w:pageBreakBefore w:val="0"/>
        <w:widowControl w:val="0"/>
        <w:kinsoku/>
        <w:wordWrap w:val="0"/>
        <w:overflowPunct/>
        <w:topLinePunct w:val="0"/>
        <w:autoSpaceDE/>
        <w:autoSpaceDN/>
        <w:bidi w:val="0"/>
        <w:adjustRightInd/>
        <w:snapToGrid/>
        <w:spacing w:beforeLines="0" w:afterLines="0" w:line="560" w:lineRule="exact"/>
        <w:ind w:firstLine="0" w:firstLineChars="0"/>
        <w:jc w:val="center"/>
        <w:rPr>
          <w:rFonts w:hint="default" w:ascii="Times New Roman" w:hAnsi="Times New Roman" w:eastAsia="方正小标宋简体" w:cs="Times New Roman"/>
          <w:color w:val="000000"/>
          <w:kern w:val="0"/>
          <w:sz w:val="44"/>
          <w:szCs w:val="44"/>
        </w:rPr>
      </w:pPr>
      <w:r>
        <w:rPr>
          <w:rFonts w:hint="eastAsia" w:ascii="Times New Roman" w:hAnsi="Times New Roman" w:eastAsia="仿宋_GB2312" w:cs="Times New Roman"/>
          <w:color w:val="000000"/>
          <w:kern w:val="0"/>
          <w:sz w:val="32"/>
          <w:szCs w:val="32"/>
          <w:lang w:eastAsia="zh-CN"/>
        </w:rPr>
        <w:br w:type="page"/>
      </w:r>
      <w:r>
        <w:rPr>
          <w:rFonts w:hint="default" w:ascii="Times New Roman" w:hAnsi="Times New Roman" w:eastAsia="方正小标宋简体" w:cs="Times New Roman"/>
          <w:sz w:val="44"/>
          <w:szCs w:val="44"/>
        </w:rPr>
        <w:t>“粤易</w:t>
      </w:r>
      <w:r>
        <w:rPr>
          <w:rFonts w:hint="eastAsia" w:ascii="Times New Roman" w:hAnsi="Times New Roman" w:eastAsia="方正小标宋简体" w:cs="Times New Roman"/>
          <w:sz w:val="44"/>
          <w:szCs w:val="44"/>
          <w:lang w:val="en-US" w:eastAsia="zh-CN"/>
        </w:rPr>
        <w:t>文化</w:t>
      </w:r>
      <w:r>
        <w:rPr>
          <w:rFonts w:hint="default"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网文</w:t>
      </w:r>
      <w:r>
        <w:rPr>
          <w:rFonts w:hint="default" w:ascii="Times New Roman" w:hAnsi="Times New Roman" w:eastAsia="方正小标宋简体" w:cs="Times New Roman"/>
          <w:sz w:val="44"/>
          <w:szCs w:val="44"/>
        </w:rPr>
        <w:t>作品</w:t>
      </w:r>
      <w:r>
        <w:rPr>
          <w:rFonts w:hint="eastAsia" w:ascii="Times New Roman" w:hAnsi="Times New Roman" w:eastAsia="方正小标宋简体"/>
          <w:sz w:val="44"/>
          <w:szCs w:val="44"/>
          <w:lang w:eastAsia="zh-CN"/>
        </w:rPr>
        <w:t>推荐</w:t>
      </w:r>
      <w:r>
        <w:rPr>
          <w:rFonts w:hint="eastAsia" w:ascii="Times New Roman" w:hAnsi="Times New Roman" w:eastAsia="方正小标宋简体"/>
          <w:sz w:val="44"/>
          <w:szCs w:val="44"/>
        </w:rPr>
        <w:t>表</w:t>
      </w:r>
    </w:p>
    <w:p>
      <w:pPr>
        <w:keepNext w:val="0"/>
        <w:keepLines w:val="0"/>
        <w:pageBreakBefore w:val="0"/>
        <w:widowControl w:val="0"/>
        <w:kinsoku/>
        <w:wordWrap w:val="0"/>
        <w:overflowPunct/>
        <w:topLinePunct w:val="0"/>
        <w:autoSpaceDE/>
        <w:autoSpaceDN/>
        <w:bidi w:val="0"/>
        <w:adjustRightInd w:val="0"/>
        <w:snapToGrid w:val="0"/>
        <w:spacing w:line="560" w:lineRule="exact"/>
        <w:ind w:firstLine="720" w:firstLineChars="200"/>
        <w:jc w:val="left"/>
        <w:rPr>
          <w:rFonts w:hint="default" w:ascii="Times New Roman" w:hAnsi="Times New Roman" w:eastAsia="方正小标宋简体" w:cs="Times New Roman"/>
          <w:color w:val="000000"/>
          <w:kern w:val="0"/>
          <w:sz w:val="36"/>
          <w:szCs w:val="36"/>
        </w:rPr>
      </w:pPr>
    </w:p>
    <w:tbl>
      <w:tblPr>
        <w:tblStyle w:val="6"/>
        <w:tblW w:w="8922" w:type="dxa"/>
        <w:jc w:val="center"/>
        <w:tblLayout w:type="fixed"/>
        <w:tblCellMar>
          <w:top w:w="0" w:type="dxa"/>
          <w:left w:w="0" w:type="dxa"/>
          <w:bottom w:w="0" w:type="dxa"/>
          <w:right w:w="0" w:type="dxa"/>
        </w:tblCellMar>
      </w:tblPr>
      <w:tblGrid>
        <w:gridCol w:w="1222"/>
        <w:gridCol w:w="1200"/>
        <w:gridCol w:w="2327"/>
        <w:gridCol w:w="1934"/>
        <w:gridCol w:w="2239"/>
      </w:tblGrid>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作品名称</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学校名称</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作品类别</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（请在所选类别前划“√”，</w:t>
            </w:r>
            <w:r>
              <w:rPr>
                <w:rFonts w:hint="eastAsia" w:ascii="黑体" w:hAnsi="黑体" w:eastAsia="黑体" w:cs="黑体"/>
                <w:color w:val="000000"/>
                <w:kern w:val="0"/>
                <w:sz w:val="24"/>
                <w:szCs w:val="24"/>
                <w:lang w:eastAsia="zh-CN"/>
              </w:rPr>
              <w:t>二</w:t>
            </w:r>
            <w:r>
              <w:rPr>
                <w:rFonts w:hint="eastAsia" w:ascii="黑体" w:hAnsi="黑体" w:eastAsia="黑体" w:cs="黑体"/>
                <w:color w:val="000000"/>
                <w:kern w:val="0"/>
                <w:sz w:val="24"/>
                <w:szCs w:val="24"/>
              </w:rPr>
              <w:t>选一）</w:t>
            </w: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网络文章</w:t>
            </w:r>
            <w:r>
              <w:rPr>
                <w:rFonts w:hint="eastAsia" w:ascii="黑体" w:hAnsi="黑体" w:eastAsia="黑体" w:cs="黑体"/>
                <w:color w:val="000000"/>
                <w:kern w:val="0"/>
                <w:sz w:val="24"/>
                <w:szCs w:val="24"/>
                <w:lang w:val="en-US" w:eastAsia="zh-CN"/>
              </w:rPr>
              <w:t xml:space="preserve">  </w:t>
            </w:r>
            <w:r>
              <w:rPr>
                <w:rFonts w:hint="eastAsia" w:ascii="黑体" w:hAnsi="黑体" w:eastAsia="黑体" w:cs="黑体"/>
                <w:color w:val="000000"/>
                <w:kern w:val="0"/>
                <w:sz w:val="24"/>
                <w:szCs w:val="24"/>
              </w:rPr>
              <w:t>2.</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color w:val="000000"/>
                <w:kern w:val="0"/>
                <w:sz w:val="24"/>
                <w:szCs w:val="24"/>
                <w:lang w:val="en-US" w:eastAsia="zh-CN"/>
              </w:rPr>
              <w:t xml:space="preserve">网络文学  </w:t>
            </w:r>
            <w:r>
              <w:rPr>
                <w:rFonts w:hint="eastAsia" w:ascii="黑体" w:hAnsi="黑体" w:eastAsia="黑体" w:cs="黑体"/>
                <w:color w:val="000000"/>
                <w:kern w:val="0"/>
                <w:sz w:val="24"/>
                <w:szCs w:val="24"/>
              </w:rPr>
              <w:t xml:space="preserve"> </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网络链接</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lang w:eastAsia="zh-CN"/>
              </w:rPr>
              <w:t>作者</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联系方式</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院系专业</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年  级</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指</w:t>
            </w:r>
            <w:r>
              <w:rPr>
                <w:rFonts w:hint="eastAsia" w:ascii="黑体" w:hAnsi="黑体" w:eastAsia="黑体" w:cs="黑体"/>
                <w:color w:val="000000"/>
                <w:spacing w:val="0"/>
                <w:kern w:val="0"/>
                <w:sz w:val="24"/>
                <w:szCs w:val="24"/>
              </w:rPr>
              <w:t>导</w:t>
            </w:r>
            <w:r>
              <w:rPr>
                <w:rFonts w:hint="eastAsia" w:ascii="黑体" w:hAnsi="黑体" w:eastAsia="黑体" w:cs="黑体"/>
                <w:color w:val="000000"/>
                <w:kern w:val="0"/>
                <w:sz w:val="24"/>
                <w:szCs w:val="24"/>
              </w:rPr>
              <w:t>教师</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xml:space="preserve">姓  名  </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联系方式</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部门职务</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职   称</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2522" w:hRule="atLeast"/>
          <w:jc w:val="center"/>
        </w:trPr>
        <w:tc>
          <w:tcPr>
            <w:tcW w:w="12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作</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品</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0"/>
                <w:sz w:val="24"/>
                <w:szCs w:val="24"/>
              </w:rPr>
              <w:t>说</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明</w:t>
            </w:r>
          </w:p>
        </w:tc>
        <w:tc>
          <w:tcPr>
            <w:tcW w:w="7700"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仿宋_GB2312" w:hAnsi="仿宋_GB2312" w:eastAsia="仿宋_GB2312" w:cs="仿宋_GB2312"/>
                <w:color w:val="000000"/>
                <w:kern w:val="0"/>
                <w:sz w:val="22"/>
                <w:szCs w:val="24"/>
              </w:rPr>
              <w:t>（包括：创作背景、创作思路、创作目的和作品简介，限300字以内）</w:t>
            </w:r>
            <w:r>
              <w:rPr>
                <w:rFonts w:hint="eastAsia" w:ascii="黑体" w:hAnsi="黑体" w:eastAsia="黑体" w:cs="黑体"/>
                <w:color w:val="000000"/>
                <w:kern w:val="0"/>
                <w:sz w:val="24"/>
                <w:szCs w:val="24"/>
              </w:rPr>
              <w:t xml:space="preserve"> </w:t>
            </w: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pStyle w:val="2"/>
              <w:keepNext w:val="0"/>
              <w:keepLines w:val="0"/>
              <w:pageBreakBefore w:val="0"/>
              <w:widowControl w:val="0"/>
              <w:kinsoku/>
              <w:wordWrap w:val="0"/>
              <w:overflowPunct/>
              <w:topLinePunct w:val="0"/>
              <w:autoSpaceDE/>
              <w:autoSpaceDN/>
              <w:bidi w:val="0"/>
              <w:rPr>
                <w:rFonts w:hint="eastAsia" w:ascii="黑体" w:hAnsi="黑体" w:eastAsia="黑体" w:cs="黑体"/>
                <w:color w:val="000000"/>
                <w:kern w:val="0"/>
                <w:sz w:val="24"/>
                <w:szCs w:val="24"/>
              </w:rPr>
            </w:pPr>
          </w:p>
          <w:p>
            <w:pPr>
              <w:pStyle w:val="2"/>
              <w:keepNext w:val="0"/>
              <w:keepLines w:val="0"/>
              <w:pageBreakBefore w:val="0"/>
              <w:widowControl w:val="0"/>
              <w:kinsoku/>
              <w:wordWrap w:val="0"/>
              <w:overflowPunct/>
              <w:topLinePunct w:val="0"/>
              <w:autoSpaceDE/>
              <w:autoSpaceDN/>
              <w:bidi w:val="0"/>
              <w:rPr>
                <w:rFonts w:hint="eastAsia"/>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1222"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学校</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2"/>
                <w:sz w:val="24"/>
                <w:szCs w:val="24"/>
                <w:lang w:val="en-US" w:eastAsia="zh-CN" w:bidi="ar-SA"/>
              </w:rPr>
              <w:t>意见</w:t>
            </w:r>
          </w:p>
        </w:tc>
        <w:tc>
          <w:tcPr>
            <w:tcW w:w="7700" w:type="dxa"/>
            <w:gridSpan w:val="4"/>
            <w:tcBorders>
              <w:top w:val="single" w:color="auto" w:sz="4" w:space="0"/>
              <w:left w:val="single" w:color="auto" w:sz="4" w:space="0"/>
              <w:right w:val="single" w:color="auto" w:sz="4" w:space="0"/>
            </w:tcBorders>
            <w:noWrap w:val="0"/>
            <w:tcMar>
              <w:top w:w="0" w:type="dxa"/>
              <w:left w:w="108" w:type="dxa"/>
              <w:bottom w:w="0" w:type="dxa"/>
              <w:right w:w="108" w:type="dxa"/>
            </w:tcMar>
            <w:vAlign w:val="bottom"/>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 xml:space="preserve">                          （盖章）         </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2"/>
                <w:sz w:val="24"/>
                <w:szCs w:val="24"/>
                <w:lang w:val="en-US" w:eastAsia="zh-CN" w:bidi="ar-SA"/>
              </w:rPr>
              <w:t xml:space="preserve">                             年   月   日  </w:t>
            </w:r>
            <w:r>
              <w:rPr>
                <w:rStyle w:val="12"/>
                <w:rFonts w:hint="eastAsia" w:ascii="黑体" w:hAnsi="黑体" w:eastAsia="黑体" w:cs="黑体"/>
                <w:spacing w:val="0"/>
                <w:sz w:val="28"/>
                <w:szCs w:val="28"/>
                <w:lang w:val="en-US"/>
              </w:rPr>
              <w:t xml:space="preserve">      </w:t>
            </w:r>
          </w:p>
        </w:tc>
      </w:tr>
    </w:tbl>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ascii="Times New Roman" w:hAnsi="Times New Roman" w:eastAsia="方正小标宋简体"/>
          <w:sz w:val="40"/>
          <w:szCs w:val="40"/>
        </w:rPr>
      </w:pPr>
      <w:r>
        <w:rPr>
          <w:rFonts w:hint="eastAsia" w:ascii="Times New Roman" w:hAnsi="Times New Roman" w:eastAsia="方正小标宋简体"/>
          <w:sz w:val="32"/>
          <w:szCs w:val="32"/>
        </w:rPr>
        <w:br w:type="page"/>
      </w:r>
      <w:r>
        <w:rPr>
          <w:rFonts w:hint="default" w:ascii="Times New Roman" w:hAnsi="Times New Roman" w:eastAsia="方正小标宋简体" w:cs="Times New Roman"/>
          <w:sz w:val="44"/>
          <w:szCs w:val="44"/>
        </w:rPr>
        <w:t>“粤易</w:t>
      </w:r>
      <w:r>
        <w:rPr>
          <w:rFonts w:hint="eastAsia" w:ascii="Times New Roman" w:hAnsi="Times New Roman" w:eastAsia="方正小标宋简体" w:cs="Times New Roman"/>
          <w:sz w:val="44"/>
          <w:szCs w:val="44"/>
          <w:lang w:val="en-US" w:eastAsia="zh-CN"/>
        </w:rPr>
        <w:t>文化</w:t>
      </w:r>
      <w:r>
        <w:rPr>
          <w:rFonts w:hint="default"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网文</w:t>
      </w:r>
      <w:r>
        <w:rPr>
          <w:rFonts w:hint="default" w:ascii="Times New Roman" w:hAnsi="Times New Roman" w:eastAsia="方正小标宋简体" w:cs="Times New Roman"/>
          <w:sz w:val="44"/>
          <w:szCs w:val="44"/>
        </w:rPr>
        <w:t>作品</w:t>
      </w:r>
      <w:r>
        <w:rPr>
          <w:rFonts w:hint="eastAsia" w:ascii="Times New Roman" w:hAnsi="Times New Roman" w:eastAsia="方正小标宋简体"/>
          <w:sz w:val="44"/>
          <w:szCs w:val="44"/>
        </w:rPr>
        <w:t>汇总表</w:t>
      </w:r>
    </w:p>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ascii="Times New Roman" w:hAnsi="Times New Roman" w:eastAsia="方正小标宋简体"/>
          <w:sz w:val="32"/>
          <w:szCs w:val="32"/>
        </w:rPr>
      </w:pPr>
    </w:p>
    <w:p>
      <w:pPr>
        <w:keepNext w:val="0"/>
        <w:keepLines w:val="0"/>
        <w:pageBreakBefore w:val="0"/>
        <w:widowControl w:val="0"/>
        <w:kinsoku/>
        <w:wordWrap w:val="0"/>
        <w:overflowPunct/>
        <w:topLinePunct w:val="0"/>
        <w:autoSpaceDE/>
        <w:autoSpaceDN/>
        <w:bidi w:val="0"/>
        <w:snapToGrid/>
        <w:spacing w:before="0" w:beforeLines="0" w:beforeAutospacing="0" w:after="0" w:afterLines="0" w:afterAutospacing="0" w:line="560" w:lineRule="exact"/>
        <w:jc w:val="left"/>
        <w:textAlignment w:val="baseline"/>
      </w:pPr>
      <w:r>
        <w:rPr>
          <w:rStyle w:val="10"/>
          <w:rFonts w:ascii="Times New Roman" w:hAnsi="Times New Roman" w:eastAsia="仿宋_GB2312"/>
          <w:b w:val="0"/>
          <w:i w:val="0"/>
          <w:caps w:val="0"/>
          <w:spacing w:val="0"/>
          <w:w w:val="100"/>
          <w:kern w:val="2"/>
          <w:sz w:val="28"/>
          <w:szCs w:val="28"/>
          <w:lang w:val="en-US" w:eastAsia="zh-CN" w:bidi="ar-SA"/>
        </w:rPr>
        <w:t>学校名称（盖章）：</w:t>
      </w: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学校名称</w:t>
            </w:r>
          </w:p>
        </w:tc>
        <w:tc>
          <w:tcPr>
            <w:tcW w:w="7490" w:type="dxa"/>
            <w:gridSpan w:val="5"/>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联系人</w:t>
            </w:r>
          </w:p>
        </w:tc>
        <w:tc>
          <w:tcPr>
            <w:tcW w:w="1417"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96"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职  务</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w:t>
            </w:r>
            <w:r>
              <w:rPr>
                <w:rFonts w:hint="eastAsia" w:ascii="黑体" w:hAnsi="黑体" w:eastAsia="黑体" w:cs="黑体"/>
                <w:color w:val="000000"/>
                <w:kern w:val="0"/>
                <w:sz w:val="24"/>
                <w:szCs w:val="24"/>
                <w:lang w:eastAsia="zh-CN"/>
              </w:rPr>
              <w:t>方式</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电子邮箱</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通讯地址</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邮  编</w:t>
            </w:r>
          </w:p>
        </w:tc>
        <w:tc>
          <w:tcPr>
            <w:tcW w:w="1962"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490"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作品类别</w:t>
            </w:r>
          </w:p>
        </w:tc>
        <w:tc>
          <w:tcPr>
            <w:tcW w:w="2936"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作品名称</w:t>
            </w:r>
          </w:p>
        </w:tc>
        <w:tc>
          <w:tcPr>
            <w:tcW w:w="1715"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作者</w:t>
            </w:r>
          </w:p>
        </w:tc>
        <w:tc>
          <w:tcPr>
            <w:tcW w:w="1962" w:type="dxa"/>
            <w:noWrap w:val="0"/>
            <w:tcMar>
              <w:top w:w="0" w:type="dxa"/>
              <w:bottom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3</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4</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5</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6</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7</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8</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9</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10</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bl>
    <w:p>
      <w:pPr>
        <w:pStyle w:val="2"/>
        <w:keepNext w:val="0"/>
        <w:keepLines w:val="0"/>
        <w:pageBreakBefore w:val="0"/>
        <w:widowControl w:val="0"/>
        <w:kinsoku/>
        <w:wordWrap w:val="0"/>
        <w:overflowPunct/>
        <w:topLinePunct w:val="0"/>
        <w:autoSpaceDE/>
        <w:autoSpaceDN/>
        <w:bidi w:val="0"/>
        <w:adjustRightInd w:val="0"/>
        <w:snapToGrid w:val="0"/>
        <w:spacing w:beforeLines="0" w:afterLines="0" w:line="560" w:lineRule="exact"/>
        <w:jc w:val="left"/>
        <w:rPr>
          <w:rFonts w:hint="default" w:ascii="Times New Roman" w:hAnsi="Times New Roman" w:eastAsia="黑体"/>
          <w:b w:val="0"/>
          <w:bCs w:val="0"/>
          <w:color w:val="000000"/>
          <w:sz w:val="32"/>
          <w:szCs w:val="32"/>
        </w:rPr>
      </w:pPr>
    </w:p>
    <w:p>
      <w:pPr>
        <w:pStyle w:val="2"/>
        <w:keepNext w:val="0"/>
        <w:keepLines w:val="0"/>
        <w:pageBreakBefore w:val="0"/>
        <w:widowControl w:val="0"/>
        <w:kinsoku/>
        <w:wordWrap w:val="0"/>
        <w:overflowPunct/>
        <w:topLinePunct w:val="0"/>
        <w:autoSpaceDE/>
        <w:autoSpaceDN/>
        <w:bidi w:val="0"/>
        <w:adjustRightInd w:val="0"/>
        <w:snapToGrid w:val="0"/>
        <w:spacing w:beforeLines="0" w:afterLines="0" w:line="560" w:lineRule="exact"/>
        <w:jc w:val="left"/>
        <w:rPr>
          <w:rFonts w:hint="default" w:ascii="Times New Roman" w:hAnsi="Times New Roman" w:eastAsia="黑体"/>
          <w:b w:val="0"/>
          <w:bCs w:val="0"/>
          <w:color w:val="000000"/>
          <w:sz w:val="32"/>
          <w:szCs w:val="32"/>
        </w:rPr>
      </w:pPr>
    </w:p>
    <w:p>
      <w:pPr>
        <w:pStyle w:val="2"/>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jc w:val="left"/>
        <w:rPr>
          <w:rFonts w:hint="eastAsia" w:ascii="Times New Roman" w:hAnsi="Times New Roman" w:eastAsia="黑体"/>
          <w:b w:val="0"/>
          <w:bCs w:val="0"/>
          <w:color w:val="000000"/>
          <w:sz w:val="32"/>
          <w:szCs w:val="32"/>
          <w:lang w:val="en-US" w:eastAsia="zh-CN"/>
        </w:rPr>
      </w:pPr>
      <w:r>
        <w:rPr>
          <w:rFonts w:hint="default" w:ascii="Times New Roman" w:hAnsi="Times New Roman" w:eastAsia="黑体"/>
          <w:b w:val="0"/>
          <w:bCs w:val="0"/>
          <w:color w:val="000000"/>
          <w:sz w:val="32"/>
          <w:szCs w:val="32"/>
        </w:rPr>
        <w:t>附件</w:t>
      </w:r>
      <w:r>
        <w:rPr>
          <w:rFonts w:hint="eastAsia" w:ascii="Times New Roman" w:hAnsi="Times New Roman" w:eastAsia="黑体"/>
          <w:b w:val="0"/>
          <w:bCs w:val="0"/>
          <w:color w:val="000000"/>
          <w:sz w:val="32"/>
          <w:szCs w:val="32"/>
          <w:lang w:val="en-US" w:eastAsia="zh-CN"/>
        </w:rPr>
        <w:t>4</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jc w:val="center"/>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52"/>
          <w:szCs w:val="52"/>
        </w:rPr>
        <w:t>“</w:t>
      </w:r>
      <w:r>
        <w:rPr>
          <w:rFonts w:hint="default" w:ascii="Times New Roman" w:hAnsi="Times New Roman" w:eastAsia="方正小标宋简体" w:cs="Times New Roman"/>
          <w:color w:val="000000"/>
          <w:sz w:val="44"/>
          <w:szCs w:val="44"/>
        </w:rPr>
        <w:t>粤易</w:t>
      </w:r>
      <w:r>
        <w:rPr>
          <w:rFonts w:hint="eastAsia" w:ascii="Times New Roman" w:hAnsi="Times New Roman" w:eastAsia="方正小标宋简体" w:cs="Times New Roman"/>
          <w:color w:val="000000"/>
          <w:sz w:val="44"/>
          <w:szCs w:val="44"/>
          <w:lang w:val="en-US" w:eastAsia="zh-CN"/>
        </w:rPr>
        <w:t>创新</w:t>
      </w:r>
      <w:r>
        <w:rPr>
          <w:rFonts w:hint="default"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val="en-US" w:eastAsia="zh-CN"/>
        </w:rPr>
        <w:t>创意</w:t>
      </w:r>
      <w:r>
        <w:rPr>
          <w:rFonts w:hint="default" w:ascii="Times New Roman" w:hAnsi="Times New Roman" w:eastAsia="方正小标宋简体" w:cs="Times New Roman"/>
          <w:color w:val="000000"/>
          <w:sz w:val="44"/>
          <w:szCs w:val="44"/>
        </w:rPr>
        <w:t>作品展示活动方案</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黑体" w:cs="Times New Roman"/>
          <w:kern w:val="0"/>
          <w:sz w:val="36"/>
          <w:szCs w:val="36"/>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一、参展对象</w:t>
      </w:r>
    </w:p>
    <w:p>
      <w:pPr>
        <w:keepNext w:val="0"/>
        <w:keepLines w:val="0"/>
        <w:pageBreakBefore w:val="0"/>
        <w:widowControl w:val="0"/>
        <w:kinsoku/>
        <w:wordWrap w:val="0"/>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baseline"/>
        <w:rPr>
          <w:rStyle w:val="10"/>
          <w:rFonts w:ascii="Times New Roman" w:hAnsi="Times New Roman" w:eastAsia="仿宋_GB2312"/>
          <w:b w:val="0"/>
          <w:i w:val="0"/>
          <w:caps w:val="0"/>
          <w:spacing w:val="0"/>
          <w:w w:val="100"/>
          <w:kern w:val="2"/>
          <w:sz w:val="32"/>
          <w:szCs w:val="32"/>
          <w:lang w:val="en-US" w:eastAsia="zh-CN" w:bidi="ar-SA"/>
        </w:rPr>
      </w:pPr>
      <w:r>
        <w:rPr>
          <w:rStyle w:val="10"/>
          <w:rFonts w:ascii="Times New Roman" w:hAnsi="Times New Roman" w:eastAsia="仿宋_GB2312"/>
          <w:b w:val="0"/>
          <w:i w:val="0"/>
          <w:caps w:val="0"/>
          <w:spacing w:val="0"/>
          <w:w w:val="100"/>
          <w:kern w:val="2"/>
          <w:sz w:val="32"/>
          <w:szCs w:val="32"/>
          <w:lang w:val="en-US" w:eastAsia="zh-CN" w:bidi="ar-SA"/>
        </w:rPr>
        <w:t>全省普通高校全日制在校学生</w:t>
      </w:r>
      <w:r>
        <w:rPr>
          <w:rStyle w:val="10"/>
          <w:rFonts w:hint="default" w:ascii="Times New Roman" w:hAnsi="Times New Roman" w:eastAsia="仿宋_GB2312"/>
          <w:b w:val="0"/>
          <w:i w:val="0"/>
          <w:caps w:val="0"/>
          <w:spacing w:val="0"/>
          <w:w w:val="100"/>
          <w:kern w:val="2"/>
          <w:sz w:val="32"/>
          <w:szCs w:val="32"/>
          <w:lang w:val="en-US" w:eastAsia="zh-CN" w:bidi="ar-SA"/>
        </w:rPr>
        <w:t>。</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w:t>
      </w:r>
      <w:r>
        <w:rPr>
          <w:rFonts w:hint="eastAsia" w:ascii="Times New Roman" w:hAnsi="Times New Roman" w:eastAsia="黑体" w:cs="Times New Roman"/>
          <w:kern w:val="0"/>
          <w:sz w:val="32"/>
          <w:szCs w:val="32"/>
          <w:lang w:val="en-US" w:eastAsia="zh-CN"/>
        </w:rPr>
        <w:t xml:space="preserve"> 报送</w:t>
      </w:r>
      <w:r>
        <w:rPr>
          <w:rFonts w:hint="default" w:ascii="Times New Roman" w:hAnsi="Times New Roman" w:eastAsia="黑体" w:cs="Times New Roman"/>
          <w:kern w:val="0"/>
          <w:sz w:val="32"/>
          <w:szCs w:val="32"/>
        </w:rPr>
        <w:t>数量</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由各高</w:t>
      </w:r>
      <w:r>
        <w:rPr>
          <w:rFonts w:hint="default" w:ascii="Times New Roman" w:hAnsi="Times New Roman" w:eastAsia="仿宋_GB2312" w:cs="Times New Roman"/>
          <w:color w:val="auto"/>
          <w:kern w:val="0"/>
          <w:sz w:val="32"/>
          <w:szCs w:val="32"/>
        </w:rPr>
        <w:t>校</w:t>
      </w:r>
      <w:r>
        <w:rPr>
          <w:rFonts w:hint="default" w:ascii="Times New Roman" w:hAnsi="Times New Roman" w:eastAsia="仿宋_GB2312" w:cs="Times New Roman"/>
          <w:color w:val="auto"/>
          <w:kern w:val="0"/>
          <w:sz w:val="32"/>
          <w:szCs w:val="32"/>
          <w:lang w:eastAsia="zh-CN"/>
        </w:rPr>
        <w:t>统一报送</w:t>
      </w:r>
      <w:r>
        <w:rPr>
          <w:rStyle w:val="10"/>
          <w:rFonts w:ascii="Times New Roman" w:hAnsi="Times New Roman" w:eastAsia="仿宋_GB2312" w:cs="Times New Roman"/>
          <w:b w:val="0"/>
          <w:i w:val="0"/>
          <w:caps w:val="0"/>
          <w:spacing w:val="0"/>
          <w:w w:val="100"/>
          <w:kern w:val="0"/>
          <w:sz w:val="32"/>
          <w:szCs w:val="32"/>
          <w:lang w:val="en-US" w:eastAsia="zh-CN" w:bidi="ar-SA"/>
        </w:rPr>
        <w:t>，</w:t>
      </w:r>
      <w:r>
        <w:rPr>
          <w:rFonts w:hint="default" w:ascii="Times New Roman" w:hAnsi="Times New Roman" w:eastAsia="仿宋_GB2312" w:cs="Times New Roman"/>
          <w:color w:val="auto"/>
          <w:sz w:val="32"/>
          <w:szCs w:val="32"/>
        </w:rPr>
        <w:t>每校</w:t>
      </w:r>
      <w:r>
        <w:rPr>
          <w:rFonts w:hint="eastAsia" w:ascii="Times New Roman" w:hAnsi="Times New Roman" w:eastAsia="仿宋_GB2312" w:cs="Times New Roman"/>
          <w:color w:val="auto"/>
          <w:sz w:val="32"/>
          <w:szCs w:val="32"/>
          <w:lang w:eastAsia="zh-CN"/>
        </w:rPr>
        <w:t>每类作品（长图、</w:t>
      </w:r>
      <w:r>
        <w:rPr>
          <w:rFonts w:hint="eastAsia" w:ascii="Times New Roman" w:hAnsi="Times New Roman" w:eastAsia="仿宋_GB2312" w:cs="Times New Roman"/>
          <w:color w:val="auto"/>
          <w:sz w:val="32"/>
          <w:szCs w:val="32"/>
          <w:lang w:val="en-US" w:eastAsia="zh-CN"/>
        </w:rPr>
        <w:t>H5页面和微信推文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限报</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项</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三、作品要求</w:t>
      </w:r>
    </w:p>
    <w:p>
      <w:pPr>
        <w:keepNext w:val="0"/>
        <w:keepLines w:val="0"/>
        <w:pageBreakBefore w:val="0"/>
        <w:widowControl w:val="0"/>
        <w:kinsoku/>
        <w:wordWrap w:val="0"/>
        <w:overflowPunct/>
        <w:topLinePunct w:val="0"/>
        <w:autoSpaceDE/>
        <w:autoSpaceDN/>
        <w:bidi w:val="0"/>
        <w:snapToGrid w:val="0"/>
        <w:spacing w:before="0" w:beforeAutospacing="0" w:after="0" w:afterAutospacing="0" w:line="560" w:lineRule="exact"/>
        <w:ind w:left="0" w:leftChars="0" w:right="0" w:rightChars="0" w:firstLine="600"/>
        <w:jc w:val="left"/>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lang w:eastAsia="zh-CN"/>
        </w:rPr>
        <w:t>（一）</w:t>
      </w:r>
      <w:r>
        <w:rPr>
          <w:rFonts w:hint="default" w:ascii="Times New Roman" w:hAnsi="Times New Roman" w:eastAsia="楷体_GB2312" w:cs="Times New Roman"/>
          <w:color w:val="auto"/>
          <w:kern w:val="0"/>
          <w:sz w:val="32"/>
          <w:szCs w:val="32"/>
        </w:rPr>
        <w:t>内容要求</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rPr>
          <w:rStyle w:val="10"/>
          <w:rFonts w:hint="default" w:ascii="Times New Roman" w:hAnsi="Times New Roman" w:eastAsia="仿宋_GB2312"/>
          <w:b w:val="0"/>
          <w:i w:val="0"/>
          <w:caps w:val="0"/>
          <w:spacing w:val="0"/>
          <w:w w:val="100"/>
          <w:kern w:val="2"/>
          <w:sz w:val="32"/>
          <w:szCs w:val="32"/>
          <w:lang w:val="en-US" w:eastAsia="zh-CN" w:bidi="ar-SA"/>
        </w:rPr>
      </w:pPr>
      <w:r>
        <w:rPr>
          <w:rStyle w:val="10"/>
          <w:rFonts w:hint="eastAsia" w:ascii="Times New Roman" w:hAnsi="Times New Roman" w:eastAsia="仿宋_GB2312"/>
          <w:b w:val="0"/>
          <w:i w:val="0"/>
          <w:caps w:val="0"/>
          <w:spacing w:val="0"/>
          <w:w w:val="100"/>
          <w:kern w:val="2"/>
          <w:sz w:val="32"/>
          <w:szCs w:val="32"/>
          <w:lang w:val="en-US" w:eastAsia="zh-CN" w:bidi="ar-SA"/>
        </w:rPr>
        <w:t>作品分为</w:t>
      </w:r>
      <w:r>
        <w:rPr>
          <w:rFonts w:hint="eastAsia" w:ascii="Times New Roman" w:hAnsi="Times New Roman" w:eastAsia="仿宋_GB2312" w:cs="Times New Roman"/>
          <w:color w:val="auto"/>
          <w:sz w:val="32"/>
          <w:szCs w:val="32"/>
          <w:lang w:eastAsia="zh-CN"/>
        </w:rPr>
        <w:t>长图、</w:t>
      </w:r>
      <w:r>
        <w:rPr>
          <w:rFonts w:hint="eastAsia" w:ascii="Times New Roman" w:hAnsi="Times New Roman" w:eastAsia="仿宋_GB2312" w:cs="Times New Roman"/>
          <w:color w:val="auto"/>
          <w:sz w:val="32"/>
          <w:szCs w:val="32"/>
          <w:lang w:val="en-US" w:eastAsia="zh-CN"/>
        </w:rPr>
        <w:t>H5页面和微信推文三种类型。</w:t>
      </w:r>
      <w:r>
        <w:rPr>
          <w:rStyle w:val="10"/>
          <w:rFonts w:hint="default" w:ascii="Times New Roman" w:hAnsi="Times New Roman" w:eastAsia="仿宋_GB2312"/>
          <w:b w:val="0"/>
          <w:i w:val="0"/>
          <w:caps w:val="0"/>
          <w:spacing w:val="0"/>
          <w:w w:val="100"/>
          <w:kern w:val="2"/>
          <w:sz w:val="32"/>
          <w:szCs w:val="32"/>
          <w:lang w:val="en-US" w:eastAsia="zh-CN" w:bidi="ar-SA"/>
        </w:rPr>
        <w:t>要求导向鲜明、富有内涵、鼓舞人心。</w:t>
      </w:r>
    </w:p>
    <w:p>
      <w:pPr>
        <w:keepNext w:val="0"/>
        <w:keepLines w:val="0"/>
        <w:pageBreakBefore w:val="0"/>
        <w:widowControl w:val="0"/>
        <w:kinsoku/>
        <w:wordWrap w:val="0"/>
        <w:overflowPunct/>
        <w:topLinePunct w:val="0"/>
        <w:autoSpaceDE/>
        <w:autoSpaceDN/>
        <w:bidi w:val="0"/>
        <w:snapToGrid/>
        <w:spacing w:before="0" w:beforeAutospacing="0" w:after="0" w:afterAutospacing="0" w:line="560" w:lineRule="exact"/>
        <w:ind w:left="0" w:leftChars="0" w:right="0" w:rightChars="0" w:firstLine="640" w:firstLineChars="200"/>
        <w:jc w:val="both"/>
        <w:textAlignment w:val="baseline"/>
        <w:rPr>
          <w:rStyle w:val="10"/>
          <w:rFonts w:ascii="Times New Roman" w:hAnsi="Times New Roman" w:eastAsia="仿宋_GB2312"/>
          <w:b/>
          <w:i w:val="0"/>
          <w:caps w:val="0"/>
          <w:spacing w:val="0"/>
          <w:w w:val="100"/>
          <w:kern w:val="2"/>
          <w:sz w:val="32"/>
          <w:szCs w:val="32"/>
          <w:lang w:val="en-US" w:eastAsia="zh-CN" w:bidi="ar-SA"/>
        </w:rPr>
      </w:pPr>
      <w:r>
        <w:rPr>
          <w:rStyle w:val="10"/>
          <w:rFonts w:ascii="Times New Roman" w:hAnsi="Times New Roman" w:eastAsia="楷体_GB2312"/>
          <w:b w:val="0"/>
          <w:i w:val="0"/>
          <w:caps w:val="0"/>
          <w:spacing w:val="0"/>
          <w:w w:val="100"/>
          <w:kern w:val="0"/>
          <w:sz w:val="32"/>
          <w:szCs w:val="32"/>
          <w:lang w:val="en-US" w:eastAsia="zh-CN" w:bidi="ar-SA"/>
        </w:rPr>
        <w:t>（二）格式要求</w:t>
      </w:r>
    </w:p>
    <w:p>
      <w:pPr>
        <w:keepNext w:val="0"/>
        <w:keepLines w:val="0"/>
        <w:pageBreakBefore w:val="0"/>
        <w:widowControl w:val="0"/>
        <w:kinsoku/>
        <w:wordWrap w:val="0"/>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lang w:val="en-US" w:eastAsia="zh-CN"/>
        </w:rPr>
      </w:pPr>
      <w:r>
        <w:rPr>
          <w:rFonts w:hint="default" w:ascii="Times New Roman" w:hAnsi="Times New Roman" w:eastAsia="仿宋_GB2312" w:cs="Times New Roman"/>
          <w:sz w:val="32"/>
          <w:szCs w:val="32"/>
        </w:rPr>
        <w:t>作品提交图片文件，格式为JPEG，文件小于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lang w:eastAsia="zh-CN"/>
        </w:rPr>
        <w:t>，并附上</w:t>
      </w:r>
      <w:r>
        <w:rPr>
          <w:rFonts w:hint="default" w:ascii="Times New Roman" w:hAnsi="Times New Roman" w:eastAsia="仿宋_GB2312" w:cs="Times New Roman"/>
          <w:color w:val="000000"/>
          <w:kern w:val="0"/>
          <w:sz w:val="32"/>
          <w:szCs w:val="32"/>
          <w:lang w:eastAsia="zh-CN"/>
        </w:rPr>
        <w:t>网络链接</w:t>
      </w:r>
      <w:r>
        <w:rPr>
          <w:rFonts w:hint="eastAsia"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（三）其他要求</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rPr>
          <w:rFonts w:hint="default" w:ascii="Times New Roman" w:hAnsi="Times New Roman" w:eastAsia="黑体" w:cs="Times New Roman"/>
          <w:kern w:val="0"/>
          <w:sz w:val="32"/>
          <w:szCs w:val="32"/>
          <w:lang w:val="en-US" w:eastAsia="zh-CN"/>
        </w:rPr>
      </w:pPr>
      <w:r>
        <w:rPr>
          <w:rFonts w:hint="default" w:ascii="Times New Roman" w:hAnsi="Times New Roman" w:eastAsia="仿宋_GB2312" w:cs="Times New Roman"/>
          <w:color w:val="auto"/>
          <w:kern w:val="0"/>
          <w:sz w:val="32"/>
          <w:szCs w:val="32"/>
          <w:lang w:eastAsia="zh-CN"/>
        </w:rPr>
        <w:t>每项作品</w:t>
      </w:r>
      <w:r>
        <w:rPr>
          <w:rFonts w:hint="eastAsia" w:ascii="Times New Roman" w:hAnsi="Times New Roman" w:eastAsia="仿宋_GB2312" w:cs="Times New Roman"/>
          <w:color w:val="auto"/>
          <w:kern w:val="0"/>
          <w:sz w:val="32"/>
          <w:szCs w:val="32"/>
          <w:lang w:eastAsia="zh-CN"/>
        </w:rPr>
        <w:t>限</w:t>
      </w:r>
      <w:r>
        <w:rPr>
          <w:rFonts w:hint="default" w:ascii="Times New Roman" w:hAnsi="Times New Roman" w:eastAsia="仿宋_GB2312" w:cs="Times New Roman"/>
          <w:color w:val="auto"/>
          <w:kern w:val="0"/>
          <w:sz w:val="32"/>
          <w:szCs w:val="32"/>
          <w:lang w:eastAsia="zh-CN"/>
        </w:rPr>
        <w:t>报</w:t>
      </w:r>
      <w:r>
        <w:rPr>
          <w:rFonts w:hint="default" w:ascii="Times New Roman" w:hAnsi="Times New Roman" w:eastAsia="仿宋_GB2312" w:cs="Times New Roman"/>
          <w:color w:val="auto"/>
          <w:kern w:val="0"/>
          <w:sz w:val="32"/>
          <w:szCs w:val="32"/>
          <w:lang w:val="en-US" w:eastAsia="zh-CN"/>
        </w:rPr>
        <w:t>1名</w:t>
      </w:r>
      <w:r>
        <w:rPr>
          <w:rFonts w:hint="default" w:ascii="Times New Roman" w:hAnsi="Times New Roman" w:eastAsia="仿宋_GB2312" w:cs="Times New Roman"/>
          <w:color w:val="auto"/>
          <w:kern w:val="0"/>
          <w:sz w:val="32"/>
          <w:szCs w:val="32"/>
        </w:rPr>
        <w:t>指导教师</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作者</w:t>
      </w:r>
      <w:r>
        <w:rPr>
          <w:rFonts w:hint="eastAsia" w:ascii="Times New Roman" w:hAnsi="Times New Roman" w:eastAsia="仿宋_GB2312" w:cs="Times New Roman"/>
          <w:color w:val="auto"/>
          <w:kern w:val="0"/>
          <w:sz w:val="32"/>
          <w:szCs w:val="32"/>
          <w:lang w:eastAsia="zh-CN"/>
        </w:rPr>
        <w:t>限</w:t>
      </w:r>
      <w:r>
        <w:rPr>
          <w:rFonts w:hint="eastAsia" w:ascii="Times New Roman" w:hAnsi="Times New Roman" w:eastAsia="仿宋_GB2312" w:cs="Times New Roman"/>
          <w:color w:val="auto"/>
          <w:kern w:val="0"/>
          <w:sz w:val="32"/>
          <w:szCs w:val="32"/>
          <w:lang w:val="en-US" w:eastAsia="zh-CN"/>
        </w:rPr>
        <w:t>3人以内</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四、报送要求</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rPr>
          <w:rFonts w:hint="eastAsia" w:ascii="Times New Roman" w:hAnsi="Times New Roman" w:eastAsia="仿宋"/>
          <w:sz w:val="32"/>
          <w:szCs w:val="32"/>
        </w:rPr>
      </w:pPr>
      <w:r>
        <w:rPr>
          <w:rFonts w:hint="default" w:ascii="Times New Roman" w:hAnsi="Times New Roman" w:eastAsia="仿宋_GB2312" w:cs="Times New Roman"/>
          <w:color w:val="000000"/>
          <w:kern w:val="0"/>
          <w:sz w:val="32"/>
          <w:szCs w:val="32"/>
        </w:rPr>
        <w:t>此项活动由广东工贸职业技术学院承办。各高校</w:t>
      </w:r>
      <w:r>
        <w:rPr>
          <w:rFonts w:hint="eastAsia" w:ascii="Times New Roman" w:hAnsi="Times New Roman" w:eastAsia="仿宋_GB2312" w:cs="Times New Roman"/>
          <w:color w:val="000000"/>
          <w:kern w:val="0"/>
          <w:sz w:val="32"/>
          <w:szCs w:val="32"/>
          <w:lang w:eastAsia="zh-CN"/>
        </w:rPr>
        <w:t>要加强</w:t>
      </w:r>
      <w:r>
        <w:rPr>
          <w:rFonts w:hint="default" w:ascii="Times New Roman" w:hAnsi="Times New Roman" w:eastAsia="仿宋_GB2312" w:cs="Times New Roman"/>
          <w:color w:val="000000"/>
          <w:kern w:val="0"/>
          <w:sz w:val="32"/>
          <w:szCs w:val="32"/>
        </w:rPr>
        <w:t>对作品</w:t>
      </w:r>
      <w:r>
        <w:rPr>
          <w:rFonts w:hint="eastAsia"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审核，对作品的立场观点、原创性进行把关</w:t>
      </w:r>
      <w:r>
        <w:rPr>
          <w:rFonts w:hint="eastAsia" w:ascii="Times New Roman" w:hAnsi="Times New Roman" w:eastAsia="仿宋_GB2312" w:cs="Times New Roman"/>
          <w:color w:val="000000"/>
          <w:kern w:val="0"/>
          <w:sz w:val="32"/>
          <w:szCs w:val="32"/>
          <w:lang w:eastAsia="zh-CN"/>
        </w:rPr>
        <w:t>。请</w:t>
      </w:r>
      <w:r>
        <w:rPr>
          <w:rFonts w:hint="default" w:ascii="Times New Roman" w:hAnsi="Times New Roman" w:eastAsia="仿宋_GB2312" w:cs="Times New Roman"/>
          <w:color w:val="000000"/>
          <w:kern w:val="0"/>
          <w:sz w:val="32"/>
          <w:szCs w:val="32"/>
        </w:rPr>
        <w:t>将</w:t>
      </w:r>
      <w:r>
        <w:rPr>
          <w:rFonts w:hint="eastAsia" w:ascii="Times New Roman" w:hAnsi="Times New Roman" w:eastAsia="仿宋_GB2312" w:cs="Times New Roman"/>
          <w:color w:val="000000"/>
          <w:kern w:val="0"/>
          <w:sz w:val="32"/>
          <w:szCs w:val="32"/>
          <w:lang w:eastAsia="zh-CN"/>
        </w:rPr>
        <w:t>推荐</w:t>
      </w:r>
      <w:r>
        <w:rPr>
          <w:rFonts w:hint="default" w:ascii="Times New Roman" w:hAnsi="Times New Roman" w:eastAsia="仿宋_GB2312" w:cs="Times New Roman"/>
          <w:color w:val="000000"/>
          <w:kern w:val="0"/>
          <w:sz w:val="32"/>
          <w:szCs w:val="32"/>
        </w:rPr>
        <w:t>表、汇总表及作品</w:t>
      </w:r>
      <w:r>
        <w:rPr>
          <w:rFonts w:hint="default" w:ascii="Times New Roman" w:hAnsi="Times New Roman" w:eastAsia="仿宋_GB2312" w:cs="Times New Roman"/>
          <w:color w:val="000000"/>
          <w:kern w:val="0"/>
          <w:sz w:val="32"/>
          <w:szCs w:val="32"/>
          <w:lang w:eastAsia="zh-CN"/>
        </w:rPr>
        <w:t>电子版存储入</w:t>
      </w:r>
      <w:r>
        <w:rPr>
          <w:rFonts w:hint="default" w:ascii="Times New Roman" w:hAnsi="Times New Roman" w:eastAsia="仿宋_GB2312" w:cs="Times New Roman"/>
          <w:color w:val="000000"/>
          <w:kern w:val="0"/>
          <w:sz w:val="32"/>
          <w:szCs w:val="32"/>
          <w:lang w:val="en-US" w:eastAsia="zh-CN"/>
        </w:rPr>
        <w:t>U盘</w:t>
      </w:r>
      <w:r>
        <w:rPr>
          <w:rFonts w:hint="eastAsia" w:ascii="Times New Roman" w:hAnsi="Times New Roman" w:eastAsia="仿宋_GB2312" w:cs="Times New Roman"/>
          <w:color w:val="000000"/>
          <w:kern w:val="0"/>
          <w:sz w:val="32"/>
          <w:szCs w:val="32"/>
          <w:lang w:val="en-US" w:eastAsia="zh-CN"/>
        </w:rPr>
        <w:t>，于8月20日前</w:t>
      </w:r>
      <w:r>
        <w:rPr>
          <w:rFonts w:hint="default" w:ascii="Times New Roman" w:hAnsi="Times New Roman" w:eastAsia="仿宋_GB2312" w:cs="Times New Roman"/>
          <w:color w:val="000000"/>
          <w:kern w:val="0"/>
          <w:sz w:val="32"/>
          <w:szCs w:val="32"/>
        </w:rPr>
        <w:t>寄送至广州市天河区广州大道北1098号广东工贸职业技术学院学生处</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kern w:val="0"/>
          <w:sz w:val="32"/>
          <w:szCs w:val="32"/>
        </w:rPr>
        <w:t>联系人：俞雪娇，联系电话：15902099919</w:t>
      </w:r>
      <w:r>
        <w:rPr>
          <w:rFonts w:hint="eastAsia"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60" w:lineRule="exact"/>
        <w:ind w:firstLine="0" w:firstLineChars="0"/>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黑体"/>
          <w:color w:val="000000"/>
          <w:sz w:val="32"/>
          <w:szCs w:val="32"/>
        </w:rPr>
        <w:br w:type="page"/>
      </w:r>
      <w:r>
        <w:rPr>
          <w:rFonts w:hint="default" w:ascii="Times New Roman" w:hAnsi="Times New Roman" w:eastAsia="方正小标宋简体" w:cs="Times New Roman"/>
          <w:color w:val="000000"/>
          <w:sz w:val="52"/>
          <w:szCs w:val="52"/>
        </w:rPr>
        <w:t>“</w:t>
      </w:r>
      <w:r>
        <w:rPr>
          <w:rFonts w:hint="default" w:ascii="Times New Roman" w:hAnsi="Times New Roman" w:eastAsia="方正小标宋简体" w:cs="Times New Roman"/>
          <w:color w:val="000000"/>
          <w:sz w:val="44"/>
          <w:szCs w:val="44"/>
        </w:rPr>
        <w:t>粤易</w:t>
      </w:r>
      <w:r>
        <w:rPr>
          <w:rFonts w:hint="default" w:ascii="Times New Roman" w:hAnsi="Times New Roman" w:eastAsia="方正小标宋简体" w:cs="Times New Roman"/>
          <w:color w:val="000000"/>
          <w:sz w:val="44"/>
          <w:szCs w:val="44"/>
          <w:lang w:val="en-US" w:eastAsia="zh-CN"/>
        </w:rPr>
        <w:t>创新</w:t>
      </w:r>
      <w:r>
        <w:rPr>
          <w:rFonts w:hint="default" w:ascii="Times New Roman" w:hAnsi="Times New Roman" w:eastAsia="方正小标宋简体" w:cs="Times New Roman"/>
          <w:color w:val="000000"/>
          <w:sz w:val="44"/>
          <w:szCs w:val="44"/>
        </w:rPr>
        <w:t>”</w:t>
      </w:r>
      <w:r>
        <w:rPr>
          <w:rFonts w:hint="default" w:ascii="Times New Roman" w:hAnsi="Times New Roman" w:eastAsia="方正小标宋简体" w:cs="Times New Roman"/>
          <w:color w:val="000000"/>
          <w:sz w:val="44"/>
          <w:szCs w:val="44"/>
          <w:lang w:val="en-US" w:eastAsia="zh-CN"/>
        </w:rPr>
        <w:t>创意</w:t>
      </w:r>
      <w:r>
        <w:rPr>
          <w:rFonts w:hint="eastAsia" w:ascii="Times New Roman" w:hAnsi="Times New Roman" w:eastAsia="方正小标宋简体"/>
          <w:sz w:val="44"/>
          <w:szCs w:val="44"/>
          <w:lang w:eastAsia="zh-CN"/>
        </w:rPr>
        <w:t>作品推荐</w:t>
      </w:r>
      <w:r>
        <w:rPr>
          <w:rFonts w:hint="eastAsia" w:ascii="Times New Roman" w:hAnsi="Times New Roman" w:eastAsia="方正小标宋简体"/>
          <w:sz w:val="44"/>
          <w:szCs w:val="44"/>
        </w:rPr>
        <w:t>表</w:t>
      </w:r>
    </w:p>
    <w:p>
      <w:pPr>
        <w:keepNext w:val="0"/>
        <w:keepLines w:val="0"/>
        <w:pageBreakBefore w:val="0"/>
        <w:widowControl w:val="0"/>
        <w:kinsoku/>
        <w:wordWrap w:val="0"/>
        <w:overflowPunct/>
        <w:topLinePunct w:val="0"/>
        <w:autoSpaceDE/>
        <w:autoSpaceDN/>
        <w:bidi w:val="0"/>
        <w:adjustRightInd w:val="0"/>
        <w:snapToGrid w:val="0"/>
        <w:spacing w:line="560" w:lineRule="exact"/>
        <w:ind w:firstLine="720" w:firstLineChars="200"/>
        <w:jc w:val="left"/>
        <w:rPr>
          <w:rFonts w:hint="default" w:ascii="Times New Roman" w:hAnsi="Times New Roman" w:eastAsia="方正小标宋简体" w:cs="Times New Roman"/>
          <w:color w:val="000000"/>
          <w:kern w:val="0"/>
          <w:sz w:val="36"/>
          <w:szCs w:val="36"/>
        </w:rPr>
      </w:pPr>
    </w:p>
    <w:tbl>
      <w:tblPr>
        <w:tblStyle w:val="6"/>
        <w:tblW w:w="8922" w:type="dxa"/>
        <w:jc w:val="center"/>
        <w:tblLayout w:type="fixed"/>
        <w:tblCellMar>
          <w:top w:w="0" w:type="dxa"/>
          <w:left w:w="0" w:type="dxa"/>
          <w:bottom w:w="0" w:type="dxa"/>
          <w:right w:w="0" w:type="dxa"/>
        </w:tblCellMar>
      </w:tblPr>
      <w:tblGrid>
        <w:gridCol w:w="1222"/>
        <w:gridCol w:w="1200"/>
        <w:gridCol w:w="2327"/>
        <w:gridCol w:w="1934"/>
        <w:gridCol w:w="2239"/>
      </w:tblGrid>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作品名称</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学校名称</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作品类别</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（请在所选类别前划“√”，</w:t>
            </w:r>
            <w:r>
              <w:rPr>
                <w:rFonts w:hint="eastAsia" w:ascii="黑体" w:hAnsi="黑体" w:eastAsia="黑体" w:cs="黑体"/>
                <w:color w:val="000000"/>
                <w:kern w:val="0"/>
                <w:sz w:val="24"/>
                <w:szCs w:val="24"/>
                <w:lang w:eastAsia="zh-CN"/>
              </w:rPr>
              <w:t>三</w:t>
            </w:r>
            <w:r>
              <w:rPr>
                <w:rFonts w:hint="eastAsia" w:ascii="黑体" w:hAnsi="黑体" w:eastAsia="黑体" w:cs="黑体"/>
                <w:color w:val="000000"/>
                <w:kern w:val="0"/>
                <w:sz w:val="24"/>
                <w:szCs w:val="24"/>
              </w:rPr>
              <w:t>选一）</w:t>
            </w: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color w:val="000000"/>
                <w:kern w:val="0"/>
                <w:sz w:val="24"/>
                <w:szCs w:val="24"/>
                <w:lang w:eastAsia="zh-CN"/>
              </w:rPr>
              <w:t>长图</w:t>
            </w:r>
            <w:r>
              <w:rPr>
                <w:rFonts w:hint="eastAsia" w:ascii="黑体" w:hAnsi="黑体" w:eastAsia="黑体" w:cs="黑体"/>
                <w:color w:val="000000"/>
                <w:kern w:val="0"/>
                <w:sz w:val="24"/>
                <w:szCs w:val="24"/>
                <w:lang w:val="en-US" w:eastAsia="zh-CN"/>
              </w:rPr>
              <w:t xml:space="preserve">  </w:t>
            </w:r>
            <w:r>
              <w:rPr>
                <w:rFonts w:hint="eastAsia" w:ascii="黑体" w:hAnsi="黑体" w:eastAsia="黑体" w:cs="黑体"/>
                <w:color w:val="000000"/>
                <w:kern w:val="0"/>
                <w:sz w:val="24"/>
                <w:szCs w:val="24"/>
              </w:rPr>
              <w:t>2.</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color w:val="000000"/>
                <w:kern w:val="0"/>
                <w:sz w:val="24"/>
                <w:szCs w:val="24"/>
                <w:lang w:val="en-US" w:eastAsia="zh-CN"/>
              </w:rPr>
              <w:t>H5页面  3.</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color w:val="000000"/>
                <w:kern w:val="0"/>
                <w:sz w:val="24"/>
                <w:szCs w:val="24"/>
                <w:lang w:val="en-US" w:eastAsia="zh-CN"/>
              </w:rPr>
              <w:t xml:space="preserve">微信推文  </w:t>
            </w:r>
            <w:r>
              <w:rPr>
                <w:rFonts w:hint="eastAsia" w:ascii="黑体" w:hAnsi="黑体" w:eastAsia="黑体" w:cs="黑体"/>
                <w:color w:val="000000"/>
                <w:kern w:val="0"/>
                <w:sz w:val="24"/>
                <w:szCs w:val="24"/>
              </w:rPr>
              <w:t xml:space="preserve"> </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网络链接</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lang w:eastAsia="zh-CN"/>
              </w:rPr>
              <w:t>作者</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联系方式</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院系专业</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年  级</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指</w:t>
            </w:r>
            <w:r>
              <w:rPr>
                <w:rFonts w:hint="eastAsia" w:ascii="黑体" w:hAnsi="黑体" w:eastAsia="黑体" w:cs="黑体"/>
                <w:color w:val="000000"/>
                <w:spacing w:val="0"/>
                <w:kern w:val="0"/>
                <w:sz w:val="24"/>
                <w:szCs w:val="24"/>
              </w:rPr>
              <w:t>导</w:t>
            </w:r>
            <w:r>
              <w:rPr>
                <w:rFonts w:hint="eastAsia" w:ascii="黑体" w:hAnsi="黑体" w:eastAsia="黑体" w:cs="黑体"/>
                <w:color w:val="000000"/>
                <w:kern w:val="0"/>
                <w:sz w:val="24"/>
                <w:szCs w:val="24"/>
              </w:rPr>
              <w:t>教师</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xml:space="preserve">姓  名  </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联系方式</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部门职务</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职   称</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其他成员</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院系专业</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年   级</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联系方式</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2522" w:hRule="atLeast"/>
          <w:jc w:val="center"/>
        </w:trPr>
        <w:tc>
          <w:tcPr>
            <w:tcW w:w="12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作</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品</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0"/>
                <w:sz w:val="24"/>
                <w:szCs w:val="24"/>
              </w:rPr>
              <w:t>说</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明</w:t>
            </w:r>
          </w:p>
        </w:tc>
        <w:tc>
          <w:tcPr>
            <w:tcW w:w="7700"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仿宋_GB2312" w:hAnsi="仿宋_GB2312" w:eastAsia="仿宋_GB2312" w:cs="仿宋_GB2312"/>
                <w:color w:val="000000"/>
                <w:kern w:val="0"/>
                <w:sz w:val="22"/>
                <w:szCs w:val="24"/>
              </w:rPr>
              <w:t>（包括：创作背景、创作思路、创作目的和作品简介，限300字以内）</w:t>
            </w:r>
            <w:r>
              <w:rPr>
                <w:rFonts w:hint="eastAsia" w:ascii="黑体" w:hAnsi="黑体" w:eastAsia="黑体" w:cs="黑体"/>
                <w:color w:val="000000"/>
                <w:kern w:val="0"/>
                <w:sz w:val="24"/>
                <w:szCs w:val="24"/>
              </w:rPr>
              <w:t xml:space="preserve"> </w:t>
            </w: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pStyle w:val="2"/>
              <w:keepNext w:val="0"/>
              <w:keepLines w:val="0"/>
              <w:pageBreakBefore w:val="0"/>
              <w:widowControl w:val="0"/>
              <w:kinsoku/>
              <w:wordWrap w:val="0"/>
              <w:overflowPunct/>
              <w:topLinePunct w:val="0"/>
              <w:autoSpaceDE/>
              <w:autoSpaceDN/>
              <w:bidi w:val="0"/>
              <w:rPr>
                <w:rFonts w:hint="eastAsia"/>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1222"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学校</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2"/>
                <w:sz w:val="24"/>
                <w:szCs w:val="24"/>
                <w:lang w:val="en-US" w:eastAsia="zh-CN" w:bidi="ar-SA"/>
              </w:rPr>
              <w:t>意见</w:t>
            </w:r>
          </w:p>
        </w:tc>
        <w:tc>
          <w:tcPr>
            <w:tcW w:w="7700" w:type="dxa"/>
            <w:gridSpan w:val="4"/>
            <w:tcBorders>
              <w:top w:val="single" w:color="auto" w:sz="4" w:space="0"/>
              <w:left w:val="single" w:color="auto" w:sz="4" w:space="0"/>
              <w:right w:val="single" w:color="auto" w:sz="4" w:space="0"/>
            </w:tcBorders>
            <w:noWrap w:val="0"/>
            <w:tcMar>
              <w:top w:w="0" w:type="dxa"/>
              <w:left w:w="108" w:type="dxa"/>
              <w:bottom w:w="0" w:type="dxa"/>
              <w:right w:w="108" w:type="dxa"/>
            </w:tcMar>
            <w:vAlign w:val="bottom"/>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 xml:space="preserve">                          （盖章）         </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2"/>
                <w:sz w:val="24"/>
                <w:szCs w:val="24"/>
                <w:lang w:val="en-US" w:eastAsia="zh-CN" w:bidi="ar-SA"/>
              </w:rPr>
              <w:t xml:space="preserve">                             年   月   日  </w:t>
            </w:r>
            <w:r>
              <w:rPr>
                <w:rStyle w:val="12"/>
                <w:rFonts w:hint="eastAsia" w:ascii="黑体" w:hAnsi="黑体" w:eastAsia="黑体" w:cs="黑体"/>
                <w:spacing w:val="0"/>
                <w:sz w:val="28"/>
                <w:szCs w:val="28"/>
                <w:lang w:val="en-US"/>
              </w:rPr>
              <w:t xml:space="preserve">      </w:t>
            </w:r>
          </w:p>
        </w:tc>
      </w:tr>
    </w:tbl>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ascii="Times New Roman" w:hAnsi="Times New Roman" w:eastAsia="方正小标宋简体"/>
          <w:sz w:val="40"/>
          <w:szCs w:val="40"/>
        </w:rPr>
      </w:pPr>
      <w:r>
        <w:rPr>
          <w:rFonts w:hint="eastAsia" w:ascii="Times New Roman" w:hAnsi="Times New Roman" w:eastAsia="方正小标宋简体"/>
          <w:sz w:val="32"/>
          <w:szCs w:val="32"/>
        </w:rPr>
        <w:br w:type="page"/>
      </w:r>
      <w:r>
        <w:rPr>
          <w:rFonts w:hint="default" w:ascii="Times New Roman" w:hAnsi="Times New Roman" w:eastAsia="方正小标宋简体" w:cs="Times New Roman"/>
          <w:color w:val="000000"/>
          <w:sz w:val="52"/>
          <w:szCs w:val="52"/>
        </w:rPr>
        <w:t>“</w:t>
      </w:r>
      <w:r>
        <w:rPr>
          <w:rFonts w:hint="default" w:ascii="Times New Roman" w:hAnsi="Times New Roman" w:eastAsia="方正小标宋简体" w:cs="Times New Roman"/>
          <w:color w:val="000000"/>
          <w:sz w:val="44"/>
          <w:szCs w:val="44"/>
        </w:rPr>
        <w:t>粤易</w:t>
      </w:r>
      <w:r>
        <w:rPr>
          <w:rFonts w:hint="default" w:ascii="Times New Roman" w:hAnsi="Times New Roman" w:eastAsia="方正小标宋简体" w:cs="Times New Roman"/>
          <w:color w:val="000000"/>
          <w:sz w:val="44"/>
          <w:szCs w:val="44"/>
          <w:lang w:val="en-US" w:eastAsia="zh-CN"/>
        </w:rPr>
        <w:t>创新</w:t>
      </w:r>
      <w:r>
        <w:rPr>
          <w:rFonts w:hint="default" w:ascii="Times New Roman" w:hAnsi="Times New Roman" w:eastAsia="方正小标宋简体" w:cs="Times New Roman"/>
          <w:color w:val="000000"/>
          <w:sz w:val="44"/>
          <w:szCs w:val="44"/>
        </w:rPr>
        <w:t>”</w:t>
      </w:r>
      <w:r>
        <w:rPr>
          <w:rFonts w:hint="default" w:ascii="Times New Roman" w:hAnsi="Times New Roman" w:eastAsia="方正小标宋简体" w:cs="Times New Roman"/>
          <w:color w:val="000000"/>
          <w:sz w:val="44"/>
          <w:szCs w:val="44"/>
          <w:lang w:val="en-US" w:eastAsia="zh-CN"/>
        </w:rPr>
        <w:t>创意</w:t>
      </w:r>
      <w:r>
        <w:rPr>
          <w:rFonts w:hint="eastAsia" w:ascii="Times New Roman" w:hAnsi="Times New Roman" w:eastAsia="方正小标宋简体"/>
          <w:sz w:val="44"/>
          <w:szCs w:val="44"/>
        </w:rPr>
        <w:t>作品汇总表</w:t>
      </w:r>
    </w:p>
    <w:p>
      <w:pPr>
        <w:keepNext w:val="0"/>
        <w:keepLines w:val="0"/>
        <w:pageBreakBefore w:val="0"/>
        <w:widowControl w:val="0"/>
        <w:kinsoku/>
        <w:wordWrap w:val="0"/>
        <w:overflowPunct/>
        <w:topLinePunct w:val="0"/>
        <w:autoSpaceDE/>
        <w:autoSpaceDN/>
        <w:bidi w:val="0"/>
        <w:adjustRightInd w:val="0"/>
        <w:snapToGrid w:val="0"/>
        <w:spacing w:before="0" w:after="0" w:line="560" w:lineRule="exact"/>
        <w:ind w:left="0" w:leftChars="0" w:right="0" w:rightChars="0" w:firstLine="0" w:firstLineChars="0"/>
        <w:jc w:val="center"/>
        <w:textAlignment w:val="auto"/>
        <w:outlineLvl w:val="9"/>
        <w:rPr>
          <w:rFonts w:ascii="Times New Roman" w:hAnsi="Times New Roman" w:eastAsia="方正小标宋简体"/>
          <w:sz w:val="32"/>
          <w:szCs w:val="32"/>
        </w:rPr>
      </w:pPr>
    </w:p>
    <w:p>
      <w:pPr>
        <w:keepNext w:val="0"/>
        <w:keepLines w:val="0"/>
        <w:pageBreakBefore w:val="0"/>
        <w:widowControl w:val="0"/>
        <w:kinsoku/>
        <w:wordWrap w:val="0"/>
        <w:overflowPunct/>
        <w:topLinePunct w:val="0"/>
        <w:autoSpaceDE/>
        <w:autoSpaceDN/>
        <w:bidi w:val="0"/>
        <w:snapToGrid/>
        <w:spacing w:before="0" w:beforeLines="0" w:beforeAutospacing="0" w:after="0" w:afterLines="0" w:afterAutospacing="0" w:line="560" w:lineRule="exact"/>
        <w:jc w:val="left"/>
        <w:textAlignment w:val="baseline"/>
      </w:pPr>
      <w:r>
        <w:rPr>
          <w:rStyle w:val="10"/>
          <w:rFonts w:ascii="Times New Roman" w:hAnsi="Times New Roman" w:eastAsia="仿宋_GB2312"/>
          <w:b w:val="0"/>
          <w:i w:val="0"/>
          <w:caps w:val="0"/>
          <w:spacing w:val="0"/>
          <w:w w:val="100"/>
          <w:kern w:val="2"/>
          <w:sz w:val="28"/>
          <w:szCs w:val="28"/>
          <w:lang w:val="en-US" w:eastAsia="zh-CN" w:bidi="ar-SA"/>
        </w:rPr>
        <w:t>学校名称（盖章）：</w:t>
      </w: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学校名称</w:t>
            </w:r>
          </w:p>
        </w:tc>
        <w:tc>
          <w:tcPr>
            <w:tcW w:w="7490" w:type="dxa"/>
            <w:gridSpan w:val="5"/>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联系人</w:t>
            </w:r>
          </w:p>
        </w:tc>
        <w:tc>
          <w:tcPr>
            <w:tcW w:w="1417"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96"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职  务</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w:t>
            </w:r>
            <w:r>
              <w:rPr>
                <w:rFonts w:hint="eastAsia" w:ascii="黑体" w:hAnsi="黑体" w:eastAsia="黑体" w:cs="黑体"/>
                <w:color w:val="000000"/>
                <w:kern w:val="0"/>
                <w:sz w:val="24"/>
                <w:szCs w:val="24"/>
                <w:lang w:eastAsia="zh-CN"/>
              </w:rPr>
              <w:t>方式</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电子邮箱</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通讯地址</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邮  编</w:t>
            </w:r>
          </w:p>
        </w:tc>
        <w:tc>
          <w:tcPr>
            <w:tcW w:w="1962"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490"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作品类别</w:t>
            </w:r>
          </w:p>
        </w:tc>
        <w:tc>
          <w:tcPr>
            <w:tcW w:w="2936"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作品名称</w:t>
            </w:r>
          </w:p>
        </w:tc>
        <w:tc>
          <w:tcPr>
            <w:tcW w:w="1715"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第一作者姓名</w:t>
            </w:r>
          </w:p>
        </w:tc>
        <w:tc>
          <w:tcPr>
            <w:tcW w:w="1962" w:type="dxa"/>
            <w:noWrap w:val="0"/>
            <w:tcMar>
              <w:top w:w="0" w:type="dxa"/>
              <w:bottom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3</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4</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5</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6</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7</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8</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9</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936"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line="560" w:lineRule="exact"/>
        <w:jc w:val="left"/>
        <w:textAlignment w:val="auto"/>
        <w:rPr>
          <w:rFonts w:hint="default" w:ascii="Times New Roman" w:hAnsi="Times New Roman" w:eastAsia="黑体"/>
          <w:color w:val="000000"/>
          <w:sz w:val="32"/>
          <w:szCs w:val="32"/>
        </w:rPr>
      </w:pPr>
      <w:r>
        <w:rPr>
          <w:rFonts w:hint="default" w:ascii="Times New Roman" w:hAnsi="Times New Roman" w:eastAsia="黑体"/>
          <w:color w:val="000000"/>
          <w:sz w:val="32"/>
          <w:szCs w:val="32"/>
        </w:rPr>
        <w:br w:type="page"/>
      </w:r>
      <w:r>
        <w:rPr>
          <w:rFonts w:hint="default" w:ascii="Times New Roman" w:hAnsi="Times New Roman" w:eastAsia="黑体"/>
          <w:color w:val="000000"/>
          <w:sz w:val="32"/>
          <w:szCs w:val="32"/>
        </w:rPr>
        <w:t>附件5</w:t>
      </w:r>
    </w:p>
    <w:p>
      <w:pPr>
        <w:keepNext w:val="0"/>
        <w:keepLines w:val="0"/>
        <w:pageBreakBefore w:val="0"/>
        <w:widowControl w:val="0"/>
        <w:kinsoku/>
        <w:wordWrap w:val="0"/>
        <w:overflowPunct/>
        <w:topLinePunct w:val="0"/>
        <w:autoSpaceDE/>
        <w:autoSpaceDN/>
        <w:bidi w:val="0"/>
        <w:spacing w:line="560" w:lineRule="exact"/>
        <w:jc w:val="center"/>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val="0"/>
        <w:overflowPunct/>
        <w:topLinePunct w:val="0"/>
        <w:autoSpaceDE/>
        <w:autoSpaceDN/>
        <w:bidi w:val="0"/>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“粤易乐学”</w:t>
      </w:r>
      <w:r>
        <w:rPr>
          <w:rFonts w:hint="eastAsia" w:ascii="Times New Roman" w:hAnsi="Times New Roman" w:eastAsia="方正小标宋简体" w:cs="Times New Roman"/>
          <w:color w:val="000000"/>
          <w:sz w:val="44"/>
          <w:szCs w:val="44"/>
          <w:lang w:val="en-US" w:eastAsia="zh-CN"/>
        </w:rPr>
        <w:t>教育作</w:t>
      </w:r>
      <w:r>
        <w:rPr>
          <w:rFonts w:hint="default" w:ascii="Times New Roman" w:hAnsi="Times New Roman" w:eastAsia="方正小标宋简体" w:cs="Times New Roman"/>
          <w:color w:val="000000"/>
          <w:sz w:val="44"/>
          <w:szCs w:val="44"/>
        </w:rPr>
        <w:t>品展示活动方案</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黑体" w:cs="Times New Roman"/>
          <w:color w:val="000000"/>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textAlignment w:val="auto"/>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一、参展对象</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Times New Roman" w:hAnsi="Times New Roman" w:eastAsia="黑体" w:cs="Times New Roman"/>
          <w:color w:val="000000"/>
          <w:kern w:val="0"/>
          <w:sz w:val="32"/>
          <w:szCs w:val="32"/>
        </w:rPr>
      </w:pPr>
      <w:r>
        <w:rPr>
          <w:rStyle w:val="10"/>
          <w:rFonts w:ascii="Times New Roman" w:hAnsi="Times New Roman" w:eastAsia="仿宋_GB2312" w:cs="Times New Roman"/>
          <w:b w:val="0"/>
          <w:i w:val="0"/>
          <w:caps w:val="0"/>
          <w:spacing w:val="0"/>
          <w:w w:val="100"/>
          <w:kern w:val="2"/>
          <w:sz w:val="32"/>
          <w:szCs w:val="32"/>
          <w:lang w:val="en-US" w:eastAsia="zh-CN" w:bidi="ar-SA"/>
        </w:rPr>
        <w:t>全省普通高校</w:t>
      </w:r>
      <w:r>
        <w:rPr>
          <w:rStyle w:val="10"/>
          <w:rFonts w:hint="eastAsia" w:ascii="Times New Roman" w:hAnsi="Times New Roman" w:eastAsia="仿宋_GB2312" w:cs="Times New Roman"/>
          <w:b w:val="0"/>
          <w:i w:val="0"/>
          <w:caps w:val="0"/>
          <w:spacing w:val="0"/>
          <w:w w:val="100"/>
          <w:kern w:val="2"/>
          <w:sz w:val="32"/>
          <w:szCs w:val="32"/>
          <w:lang w:val="en-US" w:eastAsia="zh-CN" w:bidi="ar-SA"/>
        </w:rPr>
        <w:t>思想政治工作者</w:t>
      </w:r>
      <w:r>
        <w:rPr>
          <w:rStyle w:val="10"/>
          <w:rFonts w:hint="default" w:ascii="Times New Roman" w:hAnsi="Times New Roman" w:eastAsia="仿宋_GB2312" w:cs="Times New Roman"/>
          <w:b w:val="0"/>
          <w:i w:val="0"/>
          <w:caps w:val="0"/>
          <w:spacing w:val="0"/>
          <w:w w:val="100"/>
          <w:kern w:val="2"/>
          <w:sz w:val="32"/>
          <w:szCs w:val="32"/>
          <w:lang w:val="en-US" w:eastAsia="zh-CN" w:bidi="ar-SA"/>
        </w:rPr>
        <w:t>。</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textAlignment w:val="auto"/>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w:t>
      </w:r>
      <w:r>
        <w:rPr>
          <w:rFonts w:hint="eastAsia" w:ascii="Times New Roman" w:hAnsi="Times New Roman" w:eastAsia="黑体" w:cs="Times New Roman"/>
          <w:color w:val="000000"/>
          <w:kern w:val="0"/>
          <w:sz w:val="32"/>
          <w:szCs w:val="32"/>
          <w:lang w:eastAsia="zh-CN"/>
        </w:rPr>
        <w:t>报送</w:t>
      </w:r>
      <w:r>
        <w:rPr>
          <w:rFonts w:hint="default" w:ascii="Times New Roman" w:hAnsi="Times New Roman" w:eastAsia="黑体" w:cs="Times New Roman"/>
          <w:color w:val="000000"/>
          <w:kern w:val="0"/>
          <w:sz w:val="32"/>
          <w:szCs w:val="32"/>
        </w:rPr>
        <w:t>数量</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由各高</w:t>
      </w:r>
      <w:r>
        <w:rPr>
          <w:rFonts w:hint="default" w:ascii="Times New Roman" w:hAnsi="Times New Roman" w:eastAsia="仿宋_GB2312" w:cs="Times New Roman"/>
          <w:color w:val="auto"/>
          <w:kern w:val="0"/>
          <w:sz w:val="32"/>
          <w:szCs w:val="32"/>
        </w:rPr>
        <w:t>校</w:t>
      </w:r>
      <w:r>
        <w:rPr>
          <w:rFonts w:hint="default" w:ascii="Times New Roman" w:hAnsi="Times New Roman" w:eastAsia="仿宋_GB2312" w:cs="Times New Roman"/>
          <w:color w:val="auto"/>
          <w:kern w:val="0"/>
          <w:sz w:val="32"/>
          <w:szCs w:val="32"/>
          <w:lang w:eastAsia="zh-CN"/>
        </w:rPr>
        <w:t>统一报送</w:t>
      </w:r>
      <w:r>
        <w:rPr>
          <w:rStyle w:val="10"/>
          <w:rFonts w:ascii="Times New Roman" w:hAnsi="Times New Roman" w:eastAsia="仿宋_GB2312" w:cs="Times New Roman"/>
          <w:b w:val="0"/>
          <w:i w:val="0"/>
          <w:caps w:val="0"/>
          <w:spacing w:val="0"/>
          <w:w w:val="100"/>
          <w:kern w:val="0"/>
          <w:sz w:val="32"/>
          <w:szCs w:val="32"/>
          <w:lang w:val="en-US" w:eastAsia="zh-CN" w:bidi="ar-SA"/>
        </w:rPr>
        <w:t>，</w:t>
      </w:r>
      <w:r>
        <w:rPr>
          <w:rFonts w:hint="default" w:ascii="Times New Roman" w:hAnsi="Times New Roman" w:eastAsia="仿宋_GB2312" w:cs="Times New Roman"/>
          <w:color w:val="auto"/>
          <w:sz w:val="32"/>
          <w:szCs w:val="32"/>
        </w:rPr>
        <w:t>每校</w:t>
      </w:r>
      <w:r>
        <w:rPr>
          <w:rFonts w:hint="eastAsia" w:ascii="Times New Roman" w:hAnsi="Times New Roman" w:eastAsia="仿宋_GB2312" w:cs="Times New Roman"/>
          <w:color w:val="auto"/>
          <w:sz w:val="32"/>
          <w:szCs w:val="32"/>
          <w:lang w:eastAsia="zh-CN"/>
        </w:rPr>
        <w:t>每类作品（网络文章、新媒体作品）</w:t>
      </w:r>
      <w:r>
        <w:rPr>
          <w:rFonts w:hint="default" w:ascii="Times New Roman" w:hAnsi="Times New Roman" w:eastAsia="仿宋_GB2312" w:cs="Times New Roman"/>
          <w:color w:val="auto"/>
          <w:sz w:val="32"/>
          <w:szCs w:val="32"/>
          <w:lang w:eastAsia="zh-CN"/>
        </w:rPr>
        <w:t>限报</w:t>
      </w:r>
      <w:r>
        <w:rPr>
          <w:rFonts w:hint="eastAsia" w:ascii="Times New Roman" w:hAnsi="Times New Roman" w:eastAsia="仿宋_GB2312" w:cs="Times New Roman"/>
          <w:color w:val="auto"/>
          <w:sz w:val="32"/>
          <w:szCs w:val="32"/>
          <w:lang w:val="en-US" w:eastAsia="zh-CN"/>
        </w:rPr>
        <w:t>5项。</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textAlignment w:val="auto"/>
        <w:rPr>
          <w:rFonts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w:t>
      </w:r>
      <w:r>
        <w:rPr>
          <w:rFonts w:hint="eastAsia" w:ascii="Times New Roman" w:hAnsi="Times New Roman" w:eastAsia="黑体" w:cs="Times New Roman"/>
          <w:color w:val="000000"/>
          <w:kern w:val="0"/>
          <w:sz w:val="32"/>
          <w:szCs w:val="32"/>
          <w:lang w:val="en-US" w:eastAsia="zh-CN"/>
        </w:rPr>
        <w:t>作品</w:t>
      </w:r>
      <w:r>
        <w:rPr>
          <w:rFonts w:hint="default" w:ascii="Times New Roman" w:hAnsi="Times New Roman" w:eastAsia="黑体" w:cs="Times New Roman"/>
          <w:color w:val="000000"/>
          <w:kern w:val="0"/>
          <w:sz w:val="32"/>
          <w:szCs w:val="32"/>
        </w:rPr>
        <w:t>要求</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（一）内容要求</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作品分为网络文章和新媒体作品两类。</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lang w:eastAsia="zh-CN"/>
        </w:rPr>
      </w:pPr>
      <w:r>
        <w:rPr>
          <w:rFonts w:hint="default" w:ascii="Times New Roman" w:hAnsi="Times New Roman" w:eastAsia="仿宋_GB2312" w:cs="Times New Roman"/>
          <w:b w:val="0"/>
          <w:bCs w:val="0"/>
          <w:kern w:val="0"/>
          <w:sz w:val="32"/>
          <w:szCs w:val="32"/>
          <w:lang w:val="en-US" w:eastAsia="zh-CN" w:bidi="ar-SA"/>
        </w:rPr>
        <w:t>网络文</w:t>
      </w:r>
      <w:r>
        <w:rPr>
          <w:rFonts w:hint="default" w:ascii="Times New Roman" w:hAnsi="Times New Roman" w:eastAsia="仿宋_GB2312" w:cs="Times New Roman"/>
          <w:b w:val="0"/>
          <w:bCs w:val="0"/>
          <w:kern w:val="0"/>
          <w:sz w:val="32"/>
          <w:szCs w:val="32"/>
          <w:lang w:eastAsia="zh-CN"/>
        </w:rPr>
        <w:t>章须面向大学生创作，体裁不限，要体现价值引导、思想引领，内容观点正确、立场鲜明，育人功</w:t>
      </w:r>
      <w:r>
        <w:rPr>
          <w:rFonts w:hint="default" w:ascii="Times New Roman" w:hAnsi="Times New Roman" w:eastAsia="仿宋_GB2312" w:cs="Times New Roman"/>
          <w:b w:val="0"/>
          <w:bCs w:val="0"/>
          <w:color w:val="000000"/>
          <w:kern w:val="0"/>
          <w:sz w:val="32"/>
          <w:szCs w:val="32"/>
          <w:lang w:eastAsia="zh-CN"/>
        </w:rPr>
        <w:t>能凸显，以理服人、以情感人，对广大学生有较强的吸引力、感染力和教育意义。鼓励网络首发，有较高的转发、评论和引用量。</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kern w:val="0"/>
          <w:sz w:val="32"/>
          <w:szCs w:val="32"/>
          <w:lang w:eastAsia="zh-CN"/>
        </w:rPr>
      </w:pPr>
      <w:r>
        <w:rPr>
          <w:rFonts w:hint="default" w:ascii="Times New Roman" w:hAnsi="Times New Roman" w:eastAsia="仿宋_GB2312" w:cs="Times New Roman"/>
          <w:b w:val="0"/>
          <w:bCs w:val="0"/>
          <w:kern w:val="0"/>
          <w:sz w:val="32"/>
          <w:szCs w:val="32"/>
          <w:lang w:eastAsia="zh-CN"/>
        </w:rPr>
        <w:t>新媒体作品</w:t>
      </w:r>
      <w:r>
        <w:rPr>
          <w:rFonts w:hint="eastAsia" w:ascii="Times New Roman" w:hAnsi="Times New Roman" w:eastAsia="仿宋_GB2312" w:cs="Times New Roman"/>
          <w:b w:val="0"/>
          <w:bCs w:val="0"/>
          <w:kern w:val="0"/>
          <w:sz w:val="32"/>
          <w:szCs w:val="32"/>
          <w:lang w:eastAsia="zh-CN"/>
        </w:rPr>
        <w:t>指</w:t>
      </w:r>
      <w:r>
        <w:rPr>
          <w:rFonts w:hint="default" w:ascii="Times New Roman" w:hAnsi="Times New Roman" w:eastAsia="仿宋_GB2312" w:cs="Times New Roman"/>
          <w:b w:val="0"/>
          <w:bCs w:val="0"/>
          <w:color w:val="000000"/>
          <w:kern w:val="0"/>
          <w:sz w:val="32"/>
          <w:szCs w:val="32"/>
          <w:lang w:eastAsia="zh-CN"/>
        </w:rPr>
        <w:t>高校运用新媒体手段进行的宣传报道、经验分享及成果展示等，在网络上有较大影响力，有较高的转发、评论和引用量，体现高校在思想政治工作中的创新方式方法。作品</w:t>
      </w:r>
      <w:r>
        <w:rPr>
          <w:rFonts w:hint="eastAsia" w:ascii="Times New Roman" w:hAnsi="Times New Roman" w:eastAsia="仿宋_GB2312" w:cs="Times New Roman"/>
          <w:b w:val="0"/>
          <w:bCs w:val="0"/>
          <w:color w:val="000000"/>
          <w:kern w:val="0"/>
          <w:sz w:val="32"/>
          <w:szCs w:val="32"/>
          <w:lang w:eastAsia="zh-CN"/>
        </w:rPr>
        <w:t>形式</w:t>
      </w:r>
      <w:r>
        <w:rPr>
          <w:rFonts w:hint="default" w:ascii="Times New Roman" w:hAnsi="Times New Roman" w:eastAsia="仿宋_GB2312" w:cs="Times New Roman"/>
          <w:b w:val="0"/>
          <w:bCs w:val="0"/>
          <w:color w:val="000000"/>
          <w:kern w:val="0"/>
          <w:sz w:val="32"/>
          <w:szCs w:val="32"/>
          <w:lang w:eastAsia="zh-CN"/>
        </w:rPr>
        <w:t>包括短视频、微电影、校园MV、音频、H5作品等。</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（二）格式要求</w:t>
      </w:r>
    </w:p>
    <w:p>
      <w:pPr>
        <w:keepNext w:val="0"/>
        <w:keepLines w:val="0"/>
        <w:pageBreakBefore w:val="0"/>
        <w:widowControl w:val="0"/>
        <w:kinsoku/>
        <w:wordWrap w:val="0"/>
        <w:overflowPunct/>
        <w:topLinePunct w:val="0"/>
        <w:autoSpaceDE/>
        <w:autoSpaceDN/>
        <w:bidi w:val="0"/>
        <w:spacing w:line="560" w:lineRule="exact"/>
        <w:ind w:firstLine="640" w:firstLineChars="200"/>
        <w:jc w:val="both"/>
        <w:textAlignment w:val="auto"/>
        <w:rPr>
          <w:rFonts w:hint="default"/>
          <w:lang w:eastAsia="zh-CN"/>
        </w:rPr>
      </w:pPr>
      <w:r>
        <w:rPr>
          <w:rFonts w:hint="eastAsia" w:ascii="Times New Roman" w:hAnsi="Times New Roman" w:eastAsia="仿宋_GB2312" w:cs="Times New Roman"/>
          <w:b w:val="0"/>
          <w:bCs w:val="0"/>
          <w:sz w:val="32"/>
          <w:szCs w:val="32"/>
          <w:lang w:eastAsia="zh-CN"/>
        </w:rPr>
        <w:t>网络文章为</w:t>
      </w:r>
      <w:r>
        <w:rPr>
          <w:rFonts w:hint="eastAsia" w:ascii="Times New Roman" w:hAnsi="Times New Roman" w:eastAsia="仿宋_GB2312" w:cs="Times New Roman"/>
          <w:b w:val="0"/>
          <w:bCs w:val="0"/>
          <w:sz w:val="32"/>
          <w:szCs w:val="32"/>
          <w:lang w:val="en-US" w:eastAsia="zh-CN"/>
        </w:rPr>
        <w:t>WORD格式，</w:t>
      </w:r>
      <w:r>
        <w:rPr>
          <w:rFonts w:hint="default" w:ascii="Times New Roman" w:hAnsi="Times New Roman" w:eastAsia="仿宋_GB2312" w:cs="Times New Roman"/>
          <w:b w:val="0"/>
          <w:bCs w:val="0"/>
          <w:sz w:val="32"/>
          <w:szCs w:val="32"/>
        </w:rPr>
        <w:t>字数不超过</w:t>
      </w:r>
      <w:r>
        <w:rPr>
          <w:rFonts w:ascii="Times New Roman" w:hAnsi="Times New Roman" w:eastAsia="仿宋_GB2312" w:cs="Times New Roman"/>
          <w:b w:val="0"/>
          <w:bCs w:val="0"/>
          <w:sz w:val="32"/>
          <w:szCs w:val="32"/>
        </w:rPr>
        <w:t>5000</w:t>
      </w:r>
      <w:r>
        <w:rPr>
          <w:rFonts w:hint="default" w:ascii="Times New Roman" w:hAnsi="Times New Roman" w:eastAsia="仿宋_GB2312" w:cs="Times New Roman"/>
          <w:b w:val="0"/>
          <w:bCs w:val="0"/>
          <w:sz w:val="32"/>
          <w:szCs w:val="32"/>
        </w:rPr>
        <w:t>字，可在文章中配图、表。</w:t>
      </w:r>
      <w:r>
        <w:rPr>
          <w:rFonts w:hint="default" w:ascii="Times New Roman" w:hAnsi="Times New Roman" w:eastAsia="仿宋_GB2312" w:cs="Times New Roman"/>
          <w:b w:val="0"/>
          <w:bCs w:val="0"/>
          <w:color w:val="000000"/>
          <w:kern w:val="0"/>
          <w:sz w:val="32"/>
          <w:szCs w:val="32"/>
          <w:lang w:eastAsia="zh-CN"/>
        </w:rPr>
        <w:t>视频类</w:t>
      </w:r>
      <w:r>
        <w:rPr>
          <w:rFonts w:hint="eastAsia" w:ascii="Times New Roman" w:hAnsi="Times New Roman" w:eastAsia="仿宋_GB2312" w:cs="Times New Roman"/>
          <w:b w:val="0"/>
          <w:bCs w:val="0"/>
          <w:color w:val="000000"/>
          <w:kern w:val="0"/>
          <w:sz w:val="32"/>
          <w:szCs w:val="32"/>
          <w:lang w:eastAsia="zh-CN"/>
        </w:rPr>
        <w:t>新媒体</w:t>
      </w:r>
      <w:r>
        <w:rPr>
          <w:rFonts w:hint="default" w:ascii="Times New Roman" w:hAnsi="Times New Roman" w:eastAsia="仿宋_GB2312" w:cs="Times New Roman"/>
          <w:b w:val="0"/>
          <w:bCs w:val="0"/>
          <w:color w:val="000000"/>
          <w:kern w:val="0"/>
          <w:sz w:val="32"/>
          <w:szCs w:val="32"/>
          <w:lang w:eastAsia="zh-CN"/>
        </w:rPr>
        <w:t>作品，片长不</w:t>
      </w:r>
      <w:r>
        <w:rPr>
          <w:rFonts w:hint="default" w:ascii="Times New Roman" w:hAnsi="Times New Roman" w:eastAsia="仿宋_GB2312" w:cs="Times New Roman"/>
          <w:color w:val="000000"/>
          <w:kern w:val="0"/>
          <w:sz w:val="32"/>
          <w:szCs w:val="32"/>
          <w:lang w:eastAsia="zh-CN"/>
        </w:rPr>
        <w:t>超过10分钟，文件格式为MP4，</w:t>
      </w:r>
      <w:r>
        <w:rPr>
          <w:rFonts w:hint="default" w:ascii="Times New Roman" w:hAnsi="Times New Roman" w:eastAsia="仿宋_GB2312" w:cs="Times New Roman"/>
          <w:color w:val="auto"/>
          <w:kern w:val="0"/>
          <w:sz w:val="32"/>
          <w:szCs w:val="32"/>
        </w:rPr>
        <w:t>分辨率不小于1920</w:t>
      </w:r>
      <w:r>
        <w:rPr>
          <w:rFonts w:hint="eastAsia" w:ascii="Times New Roman" w:hAnsi="Times New Roman" w:eastAsia="仿宋_GB2312" w:cs="Times New Roman"/>
          <w:color w:val="auto"/>
          <w:kern w:val="0"/>
          <w:sz w:val="32"/>
          <w:szCs w:val="32"/>
          <w:lang w:val="en-US" w:eastAsia="zh-CN"/>
        </w:rPr>
        <w:t>PX</w:t>
      </w:r>
      <w:r>
        <w:rPr>
          <w:rFonts w:hint="default" w:ascii="Times New Roman" w:hAnsi="Times New Roman" w:eastAsia="仿宋_GB2312" w:cs="Times New Roman"/>
          <w:color w:val="auto"/>
          <w:kern w:val="0"/>
          <w:sz w:val="32"/>
          <w:szCs w:val="32"/>
        </w:rPr>
        <w:t>×1080</w:t>
      </w:r>
      <w:r>
        <w:rPr>
          <w:rFonts w:hint="eastAsia" w:ascii="Times New Roman" w:hAnsi="Times New Roman" w:eastAsia="仿宋_GB2312" w:cs="Times New Roman"/>
          <w:color w:val="auto"/>
          <w:kern w:val="0"/>
          <w:sz w:val="32"/>
          <w:szCs w:val="32"/>
          <w:lang w:val="en-US" w:eastAsia="zh-CN"/>
        </w:rPr>
        <w:t>PX</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000000"/>
          <w:kern w:val="0"/>
          <w:sz w:val="32"/>
          <w:szCs w:val="32"/>
          <w:lang w:eastAsia="zh-CN"/>
        </w:rPr>
        <w:t>画质清晰，声音清楚，提倡标注字幕。音频类</w:t>
      </w:r>
      <w:r>
        <w:rPr>
          <w:rFonts w:hint="eastAsia" w:ascii="Times New Roman" w:hAnsi="Times New Roman" w:eastAsia="仿宋_GB2312" w:cs="Times New Roman"/>
          <w:color w:val="000000"/>
          <w:kern w:val="0"/>
          <w:sz w:val="32"/>
          <w:szCs w:val="32"/>
          <w:lang w:eastAsia="zh-CN"/>
        </w:rPr>
        <w:t>新媒体</w:t>
      </w:r>
      <w:r>
        <w:rPr>
          <w:rFonts w:hint="default" w:ascii="Times New Roman" w:hAnsi="Times New Roman" w:eastAsia="仿宋_GB2312" w:cs="Times New Roman"/>
          <w:color w:val="000000"/>
          <w:kern w:val="0"/>
          <w:sz w:val="32"/>
          <w:szCs w:val="32"/>
          <w:lang w:eastAsia="zh-CN"/>
        </w:rPr>
        <w:t>作品，时长不超过5分钟，</w:t>
      </w:r>
      <w:r>
        <w:rPr>
          <w:rFonts w:hint="eastAsia" w:ascii="Times New Roman" w:hAnsi="Times New Roman" w:eastAsia="仿宋_GB2312" w:cs="Times New Roman"/>
          <w:color w:val="000000"/>
          <w:kern w:val="0"/>
          <w:sz w:val="32"/>
          <w:szCs w:val="32"/>
          <w:lang w:eastAsia="zh-CN"/>
        </w:rPr>
        <w:t>文件格式</w:t>
      </w:r>
      <w:r>
        <w:rPr>
          <w:rFonts w:hint="default" w:ascii="Times New Roman" w:hAnsi="Times New Roman" w:eastAsia="仿宋_GB2312" w:cs="Times New Roman"/>
          <w:color w:val="000000"/>
          <w:kern w:val="0"/>
          <w:sz w:val="32"/>
          <w:szCs w:val="32"/>
          <w:lang w:eastAsia="zh-CN"/>
        </w:rPr>
        <w:t>为MP3，以W</w:t>
      </w:r>
      <w:r>
        <w:rPr>
          <w:rFonts w:hint="eastAsia" w:ascii="Times New Roman" w:hAnsi="Times New Roman" w:eastAsia="仿宋_GB2312" w:cs="Times New Roman"/>
          <w:color w:val="000000"/>
          <w:kern w:val="0"/>
          <w:sz w:val="32"/>
          <w:szCs w:val="32"/>
          <w:lang w:val="en-US" w:eastAsia="zh-CN"/>
        </w:rPr>
        <w:t>ORD</w:t>
      </w:r>
      <w:r>
        <w:rPr>
          <w:rFonts w:hint="default" w:ascii="Times New Roman" w:hAnsi="Times New Roman" w:eastAsia="仿宋_GB2312" w:cs="Times New Roman"/>
          <w:color w:val="000000"/>
          <w:kern w:val="0"/>
          <w:sz w:val="32"/>
          <w:szCs w:val="32"/>
          <w:lang w:eastAsia="zh-CN"/>
        </w:rPr>
        <w:t>形式提供音频文字，保证音质清晰流畅，有听觉美感，可根据需要配音效或进行其他后期制作。H5页面类</w:t>
      </w:r>
      <w:r>
        <w:rPr>
          <w:rFonts w:hint="eastAsia" w:ascii="Times New Roman" w:hAnsi="Times New Roman" w:eastAsia="仿宋_GB2312" w:cs="Times New Roman"/>
          <w:color w:val="000000"/>
          <w:kern w:val="0"/>
          <w:sz w:val="32"/>
          <w:szCs w:val="32"/>
          <w:lang w:eastAsia="zh-CN"/>
        </w:rPr>
        <w:t>新媒体</w:t>
      </w:r>
      <w:r>
        <w:rPr>
          <w:rFonts w:hint="default" w:ascii="Times New Roman" w:hAnsi="Times New Roman" w:eastAsia="仿宋_GB2312" w:cs="Times New Roman"/>
          <w:color w:val="000000"/>
          <w:kern w:val="0"/>
          <w:sz w:val="32"/>
          <w:szCs w:val="32"/>
          <w:lang w:eastAsia="zh-CN"/>
        </w:rPr>
        <w:t>作品，</w:t>
      </w:r>
      <w:r>
        <w:rPr>
          <w:rFonts w:hint="default" w:ascii="Times New Roman" w:hAnsi="Times New Roman" w:eastAsia="仿宋_GB2312" w:cs="Times New Roman"/>
          <w:sz w:val="32"/>
          <w:szCs w:val="32"/>
        </w:rPr>
        <w:t>提交图片文件，格式为JPEG，文件小于</w:t>
      </w:r>
      <w:r>
        <w:rPr>
          <w:rFonts w:ascii="Times New Roman" w:hAnsi="Times New Roman" w:eastAsia="仿宋_GB2312" w:cs="Times New Roman"/>
          <w:sz w:val="32"/>
          <w:szCs w:val="32"/>
        </w:rPr>
        <w:t>10MB</w:t>
      </w:r>
      <w:r>
        <w:rPr>
          <w:rFonts w:hint="eastAsia" w:ascii="Times New Roman" w:hAnsi="Times New Roman" w:eastAsia="仿宋_GB2312" w:cs="Times New Roman"/>
          <w:sz w:val="32"/>
          <w:szCs w:val="32"/>
          <w:lang w:eastAsia="zh-CN"/>
        </w:rPr>
        <w:t>，并附上</w:t>
      </w:r>
      <w:r>
        <w:rPr>
          <w:rFonts w:hint="default" w:ascii="Times New Roman" w:hAnsi="Times New Roman" w:eastAsia="仿宋_GB2312" w:cs="Times New Roman"/>
          <w:color w:val="000000"/>
          <w:kern w:val="0"/>
          <w:sz w:val="32"/>
          <w:szCs w:val="32"/>
          <w:lang w:eastAsia="zh-CN"/>
        </w:rPr>
        <w:t>网络链接</w:t>
      </w:r>
      <w:r>
        <w:rPr>
          <w:rFonts w:hint="eastAsia" w:ascii="Times New Roman" w:hAnsi="Times New Roman" w:eastAsia="仿宋_GB2312" w:cs="Times New Roman"/>
          <w:color w:val="000000"/>
          <w:kern w:val="0"/>
          <w:sz w:val="32"/>
          <w:szCs w:val="32"/>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200" w:right="0" w:rightChars="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（三）其他要求</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eastAsia="zh-CN"/>
        </w:rPr>
        <w:t>网络文章</w:t>
      </w:r>
      <w:r>
        <w:rPr>
          <w:rFonts w:hint="default" w:ascii="Times New Roman" w:hAnsi="Times New Roman" w:eastAsia="仿宋_GB2312" w:cs="Times New Roman"/>
          <w:color w:val="000000"/>
          <w:kern w:val="0"/>
          <w:sz w:val="32"/>
          <w:szCs w:val="32"/>
          <w:lang w:eastAsia="zh-CN"/>
        </w:rPr>
        <w:t>作品作者限1人，且必须为文章第一作者。</w:t>
      </w:r>
      <w:r>
        <w:rPr>
          <w:rFonts w:hint="eastAsia" w:ascii="Times New Roman" w:hAnsi="Times New Roman" w:eastAsia="仿宋_GB2312" w:cs="Times New Roman"/>
          <w:color w:val="000000"/>
          <w:kern w:val="0"/>
          <w:sz w:val="32"/>
          <w:szCs w:val="32"/>
          <w:lang w:eastAsia="zh-CN"/>
        </w:rPr>
        <w:t>新媒体</w:t>
      </w:r>
      <w:r>
        <w:rPr>
          <w:rFonts w:hint="default" w:ascii="Times New Roman" w:hAnsi="Times New Roman" w:eastAsia="仿宋_GB2312" w:cs="Times New Roman"/>
          <w:color w:val="000000"/>
          <w:kern w:val="0"/>
          <w:sz w:val="32"/>
          <w:szCs w:val="32"/>
          <w:lang w:eastAsia="zh-CN"/>
        </w:rPr>
        <w:t>作品作者限</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lang w:eastAsia="zh-CN"/>
        </w:rPr>
        <w:t>人以内。</w:t>
      </w:r>
      <w:r>
        <w:rPr>
          <w:rFonts w:hint="eastAsia" w:ascii="Times New Roman" w:hAnsi="Times New Roman" w:eastAsia="仿宋_GB2312" w:cs="Times New Roman"/>
          <w:color w:val="000000"/>
          <w:kern w:val="0"/>
          <w:sz w:val="32"/>
          <w:szCs w:val="32"/>
          <w:lang w:eastAsia="zh-CN"/>
        </w:rPr>
        <w:t>作品</w:t>
      </w:r>
      <w:r>
        <w:rPr>
          <w:rFonts w:hint="default" w:ascii="Times New Roman" w:hAnsi="Times New Roman" w:eastAsia="仿宋_GB2312" w:cs="Times New Roman"/>
          <w:color w:val="000000"/>
          <w:kern w:val="0"/>
          <w:sz w:val="32"/>
          <w:szCs w:val="32"/>
          <w:lang w:eastAsia="zh-CN"/>
        </w:rPr>
        <w:t>可</w:t>
      </w:r>
      <w:r>
        <w:rPr>
          <w:rFonts w:hint="eastAsia" w:ascii="Times New Roman" w:hAnsi="Times New Roman" w:eastAsia="仿宋_GB2312" w:cs="Times New Roman"/>
          <w:color w:val="000000"/>
          <w:kern w:val="0"/>
          <w:sz w:val="32"/>
          <w:szCs w:val="32"/>
          <w:lang w:val="en-US" w:eastAsia="zh-CN"/>
        </w:rPr>
        <w:t>一并提交相关</w:t>
      </w:r>
      <w:r>
        <w:rPr>
          <w:rFonts w:hint="default" w:ascii="Times New Roman" w:hAnsi="Times New Roman" w:eastAsia="仿宋_GB2312" w:cs="Times New Roman"/>
          <w:color w:val="000000"/>
          <w:kern w:val="0"/>
          <w:sz w:val="32"/>
          <w:szCs w:val="32"/>
          <w:lang w:eastAsia="zh-CN"/>
        </w:rPr>
        <w:t>作品影响力佐证材料（包括转发及引用率、领导批示、成果鉴定、专家推荐信等）。</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640" w:firstLineChars="200"/>
        <w:jc w:val="left"/>
        <w:textAlignment w:val="auto"/>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四、报送要求</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u w:val="none"/>
          <w:lang w:eastAsia="zh-CN"/>
        </w:rPr>
      </w:pPr>
      <w:r>
        <w:rPr>
          <w:rFonts w:hint="default" w:ascii="Times New Roman" w:hAnsi="Times New Roman" w:eastAsia="仿宋_GB2312" w:cs="Times New Roman"/>
          <w:color w:val="000000"/>
          <w:kern w:val="0"/>
          <w:sz w:val="32"/>
          <w:szCs w:val="32"/>
        </w:rPr>
        <w:t>此项活动</w:t>
      </w:r>
      <w:r>
        <w:rPr>
          <w:rFonts w:hint="default" w:ascii="Times New Roman" w:hAnsi="Times New Roman" w:eastAsia="仿宋_GB2312" w:cs="Times New Roman"/>
          <w:color w:val="000000"/>
          <w:kern w:val="0"/>
          <w:sz w:val="32"/>
          <w:szCs w:val="32"/>
          <w:lang w:eastAsia="zh-CN"/>
        </w:rPr>
        <w:t>由</w:t>
      </w:r>
      <w:r>
        <w:rPr>
          <w:rFonts w:hint="default" w:ascii="Times New Roman" w:hAnsi="Times New Roman" w:eastAsia="仿宋_GB2312"/>
          <w:color w:val="000000"/>
          <w:sz w:val="32"/>
          <w:szCs w:val="32"/>
        </w:rPr>
        <w:t>佛山科学技术学院承办</w:t>
      </w:r>
      <w:r>
        <w:rPr>
          <w:rFonts w:hint="default" w:ascii="Times New Roman" w:hAnsi="Times New Roman" w:eastAsia="仿宋_GB2312" w:cs="Times New Roman"/>
          <w:color w:val="000000"/>
          <w:kern w:val="0"/>
          <w:sz w:val="32"/>
          <w:szCs w:val="32"/>
        </w:rPr>
        <w:t>。各高校</w:t>
      </w:r>
      <w:r>
        <w:rPr>
          <w:rFonts w:hint="eastAsia" w:ascii="Times New Roman" w:hAnsi="Times New Roman" w:eastAsia="仿宋_GB2312" w:cs="Times New Roman"/>
          <w:color w:val="000000"/>
          <w:kern w:val="0"/>
          <w:sz w:val="32"/>
          <w:szCs w:val="32"/>
          <w:lang w:eastAsia="zh-CN"/>
        </w:rPr>
        <w:t>要加强</w:t>
      </w:r>
      <w:r>
        <w:rPr>
          <w:rFonts w:hint="default" w:ascii="Times New Roman" w:hAnsi="Times New Roman" w:eastAsia="仿宋_GB2312" w:cs="Times New Roman"/>
          <w:color w:val="000000"/>
          <w:kern w:val="0"/>
          <w:sz w:val="32"/>
          <w:szCs w:val="32"/>
        </w:rPr>
        <w:t>对参展作品</w:t>
      </w:r>
      <w:r>
        <w:rPr>
          <w:rFonts w:hint="eastAsia" w:ascii="Times New Roman" w:hAnsi="Times New Roman" w:eastAsia="仿宋_GB2312" w:cs="Times New Roman"/>
          <w:color w:val="000000"/>
          <w:kern w:val="0"/>
          <w:sz w:val="32"/>
          <w:szCs w:val="32"/>
          <w:lang w:eastAsia="zh-CN"/>
        </w:rPr>
        <w:t>的</w:t>
      </w:r>
      <w:r>
        <w:rPr>
          <w:rFonts w:hint="default" w:ascii="Times New Roman" w:hAnsi="Times New Roman" w:eastAsia="仿宋_GB2312" w:cs="Times New Roman"/>
          <w:color w:val="000000"/>
          <w:kern w:val="0"/>
          <w:sz w:val="32"/>
          <w:szCs w:val="32"/>
        </w:rPr>
        <w:t>审核，对作品的立场观点、原创性进行把关，往届参赛作品或与往届参赛作品创意雷同的不再</w:t>
      </w:r>
      <w:r>
        <w:rPr>
          <w:rFonts w:hint="eastAsia" w:ascii="Times New Roman" w:hAnsi="Times New Roman" w:eastAsia="仿宋_GB2312" w:cs="Times New Roman"/>
          <w:color w:val="000000"/>
          <w:kern w:val="0"/>
          <w:sz w:val="32"/>
          <w:szCs w:val="32"/>
          <w:lang w:eastAsia="zh-CN"/>
        </w:rPr>
        <w:t>推荐。请</w:t>
      </w:r>
      <w:r>
        <w:rPr>
          <w:rFonts w:hint="default" w:ascii="Times New Roman" w:hAnsi="Times New Roman" w:eastAsia="仿宋_GB2312" w:cs="Times New Roman"/>
          <w:color w:val="000000"/>
          <w:kern w:val="0"/>
          <w:sz w:val="32"/>
          <w:szCs w:val="32"/>
        </w:rPr>
        <w:t>将</w:t>
      </w:r>
      <w:r>
        <w:rPr>
          <w:rFonts w:hint="eastAsia" w:ascii="Times New Roman" w:hAnsi="Times New Roman" w:eastAsia="仿宋_GB2312" w:cs="Times New Roman"/>
          <w:color w:val="000000"/>
          <w:kern w:val="0"/>
          <w:sz w:val="32"/>
          <w:szCs w:val="32"/>
          <w:lang w:eastAsia="zh-CN"/>
        </w:rPr>
        <w:t>推荐</w:t>
      </w:r>
      <w:r>
        <w:rPr>
          <w:rFonts w:hint="default" w:ascii="Times New Roman" w:hAnsi="Times New Roman" w:eastAsia="仿宋_GB2312" w:cs="Times New Roman"/>
          <w:color w:val="000000"/>
          <w:kern w:val="0"/>
          <w:sz w:val="32"/>
          <w:szCs w:val="32"/>
        </w:rPr>
        <w:t>表、汇总表及作品</w:t>
      </w:r>
      <w:r>
        <w:rPr>
          <w:rFonts w:hint="default" w:ascii="Times New Roman" w:hAnsi="Times New Roman" w:eastAsia="仿宋_GB2312" w:cs="Times New Roman"/>
          <w:color w:val="000000"/>
          <w:kern w:val="0"/>
          <w:sz w:val="32"/>
          <w:szCs w:val="32"/>
          <w:lang w:eastAsia="zh-CN"/>
        </w:rPr>
        <w:t>电子版存储入</w:t>
      </w:r>
      <w:r>
        <w:rPr>
          <w:rFonts w:hint="default" w:ascii="Times New Roman" w:hAnsi="Times New Roman" w:eastAsia="仿宋_GB2312" w:cs="Times New Roman"/>
          <w:color w:val="000000"/>
          <w:kern w:val="0"/>
          <w:sz w:val="32"/>
          <w:szCs w:val="32"/>
          <w:lang w:val="en-US" w:eastAsia="zh-CN"/>
        </w:rPr>
        <w:t>U盘</w:t>
      </w:r>
      <w:r>
        <w:rPr>
          <w:rFonts w:hint="eastAsia" w:ascii="Times New Roman" w:hAnsi="Times New Roman" w:eastAsia="仿宋_GB2312" w:cs="Times New Roman"/>
          <w:color w:val="000000"/>
          <w:kern w:val="0"/>
          <w:sz w:val="32"/>
          <w:szCs w:val="32"/>
          <w:lang w:val="en-US" w:eastAsia="zh-CN"/>
        </w:rPr>
        <w:t>。于8月20日前</w:t>
      </w:r>
      <w:r>
        <w:rPr>
          <w:rFonts w:hint="default" w:ascii="Times New Roman" w:hAnsi="Times New Roman" w:eastAsia="仿宋_GB2312" w:cs="Times New Roman"/>
          <w:color w:val="000000"/>
          <w:kern w:val="0"/>
          <w:sz w:val="32"/>
          <w:szCs w:val="32"/>
        </w:rPr>
        <w:t>寄送至</w:t>
      </w:r>
      <w:r>
        <w:rPr>
          <w:rFonts w:hint="default" w:ascii="Times New Roman" w:hAnsi="Times New Roman" w:eastAsia="仿宋_GB2312"/>
          <w:color w:val="000000"/>
          <w:sz w:val="32"/>
          <w:szCs w:val="32"/>
        </w:rPr>
        <w:t>佛山市南海区狮山镇水库西路佛山科学技术学院仙溪校区D11-206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olor w:val="000000"/>
          <w:sz w:val="32"/>
          <w:szCs w:val="32"/>
        </w:rPr>
        <w:t>联系人：杨展怡，联系电话：0757-82034717</w:t>
      </w: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u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color w:val="000000"/>
          <w:kern w:val="0"/>
          <w:sz w:val="36"/>
          <w:szCs w:val="36"/>
        </w:rPr>
      </w:pPr>
      <w:r>
        <w:rPr>
          <w:rFonts w:hint="eastAsia" w:ascii="Times New Roman" w:hAnsi="Times New Roman" w:eastAsia="方正小标宋简体"/>
          <w:sz w:val="36"/>
          <w:szCs w:val="36"/>
          <w:lang w:eastAsia="zh-CN"/>
        </w:rPr>
        <w:br w:type="page"/>
      </w:r>
      <w:r>
        <w:rPr>
          <w:rFonts w:hint="eastAsia" w:ascii="Times New Roman" w:hAnsi="Times New Roman" w:eastAsia="方正小标宋简体"/>
          <w:sz w:val="44"/>
          <w:szCs w:val="44"/>
          <w:lang w:eastAsia="zh-CN"/>
        </w:rPr>
        <w:t>“粤易乐学”</w:t>
      </w:r>
      <w:r>
        <w:rPr>
          <w:rFonts w:hint="eastAsia" w:ascii="Times New Roman" w:hAnsi="Times New Roman" w:eastAsia="方正小标宋简体"/>
          <w:sz w:val="44"/>
          <w:szCs w:val="44"/>
          <w:lang w:val="en-US" w:eastAsia="zh-CN"/>
        </w:rPr>
        <w:t>教育</w:t>
      </w:r>
      <w:r>
        <w:rPr>
          <w:rFonts w:hint="eastAsia" w:ascii="Times New Roman" w:hAnsi="Times New Roman" w:eastAsia="方正小标宋简体"/>
          <w:sz w:val="44"/>
          <w:szCs w:val="44"/>
          <w:lang w:eastAsia="zh-CN"/>
        </w:rPr>
        <w:t>作品推荐</w:t>
      </w:r>
      <w:r>
        <w:rPr>
          <w:rFonts w:hint="eastAsia" w:ascii="Times New Roman" w:hAnsi="Times New Roman" w:eastAsia="方正小标宋简体"/>
          <w:sz w:val="44"/>
          <w:szCs w:val="44"/>
        </w:rPr>
        <w:t>表</w:t>
      </w:r>
    </w:p>
    <w:p>
      <w:pPr>
        <w:keepNext w:val="0"/>
        <w:keepLines w:val="0"/>
        <w:pageBreakBefore w:val="0"/>
        <w:widowControl w:val="0"/>
        <w:kinsoku/>
        <w:wordWrap w:val="0"/>
        <w:overflowPunct/>
        <w:topLinePunct w:val="0"/>
        <w:autoSpaceDE/>
        <w:autoSpaceDN/>
        <w:bidi w:val="0"/>
        <w:adjustRightInd w:val="0"/>
        <w:snapToGrid w:val="0"/>
        <w:spacing w:line="560" w:lineRule="exact"/>
        <w:ind w:firstLine="720" w:firstLineChars="200"/>
        <w:jc w:val="left"/>
        <w:rPr>
          <w:rFonts w:hint="default" w:ascii="Times New Roman" w:hAnsi="Times New Roman" w:eastAsia="方正小标宋简体" w:cs="Times New Roman"/>
          <w:color w:val="000000"/>
          <w:kern w:val="0"/>
          <w:sz w:val="36"/>
          <w:szCs w:val="36"/>
        </w:rPr>
      </w:pPr>
    </w:p>
    <w:tbl>
      <w:tblPr>
        <w:tblStyle w:val="6"/>
        <w:tblW w:w="8922" w:type="dxa"/>
        <w:jc w:val="center"/>
        <w:tblLayout w:type="fixed"/>
        <w:tblCellMar>
          <w:top w:w="0" w:type="dxa"/>
          <w:left w:w="0" w:type="dxa"/>
          <w:bottom w:w="0" w:type="dxa"/>
          <w:right w:w="0" w:type="dxa"/>
        </w:tblCellMar>
      </w:tblPr>
      <w:tblGrid>
        <w:gridCol w:w="1222"/>
        <w:gridCol w:w="1200"/>
        <w:gridCol w:w="2327"/>
        <w:gridCol w:w="1934"/>
        <w:gridCol w:w="2239"/>
      </w:tblGrid>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作品名称</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学校名称</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作品类别</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（请在所选类别前划“√”）</w:t>
            </w:r>
          </w:p>
          <w:p>
            <w:pPr>
              <w:keepNext w:val="0"/>
              <w:keepLines w:val="0"/>
              <w:pageBreakBefore w:val="0"/>
              <w:widowControl w:val="0"/>
              <w:numPr>
                <w:ilvl w:val="0"/>
                <w:numId w:val="3"/>
              </w:numPr>
              <w:kinsoku/>
              <w:wordWrap w:val="0"/>
              <w:overflowPunct/>
              <w:topLinePunct w:val="0"/>
              <w:autoSpaceDE/>
              <w:autoSpaceDN/>
              <w:bidi w:val="0"/>
              <w:spacing w:line="400" w:lineRule="exact"/>
              <w:jc w:val="left"/>
              <w:rPr>
                <w:rFonts w:hint="eastAsia" w:ascii="黑体" w:hAnsi="黑体" w:eastAsia="黑体" w:cs="黑体"/>
                <w:color w:val="000000"/>
                <w:kern w:val="0"/>
                <w:sz w:val="24"/>
                <w:szCs w:val="24"/>
                <w:lang w:val="en-US" w:eastAsia="zh-CN"/>
              </w:rPr>
            </w:pPr>
            <w:r>
              <w:rPr>
                <w:rFonts w:hint="eastAsia" w:ascii="黑体" w:hAnsi="黑体" w:eastAsia="黑体" w:cs="黑体"/>
                <w:bdr w:val="single" w:color="auto" w:sz="0" w:space="0"/>
                <w:lang w:val="en-US" w:eastAsia="zh-CN"/>
              </w:rPr>
              <w:t xml:space="preserve">  </w:t>
            </w:r>
            <w:r>
              <w:rPr>
                <w:rFonts w:hint="eastAsia" w:ascii="黑体" w:hAnsi="黑体" w:eastAsia="黑体" w:cs="黑体"/>
                <w:color w:val="000000"/>
                <w:kern w:val="0"/>
                <w:sz w:val="24"/>
                <w:szCs w:val="24"/>
                <w:lang w:eastAsia="zh-CN"/>
              </w:rPr>
              <w:t>网络文章</w:t>
            </w:r>
            <w:r>
              <w:rPr>
                <w:rFonts w:hint="eastAsia" w:ascii="黑体" w:hAnsi="黑体" w:eastAsia="黑体" w:cs="黑体"/>
                <w:color w:val="000000"/>
                <w:kern w:val="0"/>
                <w:sz w:val="24"/>
                <w:szCs w:val="24"/>
              </w:rPr>
              <w:t xml:space="preserve"> </w:t>
            </w:r>
            <w:r>
              <w:rPr>
                <w:rFonts w:hint="eastAsia" w:ascii="黑体" w:hAnsi="黑体" w:eastAsia="黑体" w:cs="黑体"/>
                <w:color w:val="000000"/>
                <w:kern w:val="0"/>
                <w:sz w:val="24"/>
                <w:szCs w:val="24"/>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spacing w:line="400" w:lineRule="exact"/>
              <w:ind w:right="0" w:rightChars="0"/>
              <w:jc w:val="left"/>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w:t>
            </w:r>
            <w:r>
              <w:rPr>
                <w:rFonts w:hint="eastAsia" w:ascii="黑体" w:hAnsi="黑体" w:eastAsia="黑体" w:cs="黑体"/>
                <w:lang w:val="en-US" w:eastAsia="zh-CN"/>
              </w:rPr>
              <w:t xml:space="preserve"> </w:t>
            </w:r>
            <w:r>
              <w:rPr>
                <w:rFonts w:hint="eastAsia" w:ascii="黑体" w:hAnsi="黑体" w:eastAsia="黑体" w:cs="黑体"/>
                <w:color w:val="000000"/>
                <w:kern w:val="0"/>
                <w:sz w:val="24"/>
                <w:szCs w:val="24"/>
                <w:lang w:eastAsia="zh-CN"/>
              </w:rPr>
              <w:t>新媒体作品</w:t>
            </w:r>
            <w:r>
              <w:rPr>
                <w:rFonts w:hint="eastAsia" w:ascii="黑体" w:hAnsi="黑体" w:eastAsia="黑体" w:cs="黑体"/>
                <w:color w:val="000000"/>
                <w:kern w:val="0"/>
                <w:sz w:val="24"/>
                <w:szCs w:val="24"/>
                <w:lang w:val="en-US" w:eastAsia="zh-CN"/>
              </w:rPr>
              <w:t xml:space="preserve"> </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视频类 </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color w:val="000000"/>
                <w:kern w:val="0"/>
                <w:sz w:val="24"/>
                <w:szCs w:val="24"/>
                <w:lang w:eastAsia="zh-CN"/>
              </w:rPr>
              <w:t>音频类</w:t>
            </w:r>
            <w:r>
              <w:rPr>
                <w:rFonts w:hint="eastAsia" w:ascii="黑体" w:hAnsi="黑体" w:eastAsia="黑体" w:cs="黑体"/>
                <w:bdr w:val="single" w:color="auto" w:sz="0" w:space="0"/>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color w:val="000000"/>
                <w:kern w:val="0"/>
                <w:sz w:val="24"/>
                <w:szCs w:val="24"/>
                <w:lang w:val="en-US" w:eastAsia="zh-CN"/>
              </w:rPr>
              <w:t>H5页面</w:t>
            </w:r>
          </w:p>
        </w:tc>
      </w:tr>
      <w:tr>
        <w:tblPrEx>
          <w:tblCellMar>
            <w:top w:w="0" w:type="dxa"/>
            <w:left w:w="0" w:type="dxa"/>
            <w:bottom w:w="0" w:type="dxa"/>
            <w:right w:w="0" w:type="dxa"/>
          </w:tblCellMar>
        </w:tblPrEx>
        <w:trPr>
          <w:trHeight w:val="340" w:hRule="atLeast"/>
          <w:jc w:val="center"/>
        </w:trPr>
        <w:tc>
          <w:tcPr>
            <w:tcW w:w="2422"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网络链接</w:t>
            </w:r>
          </w:p>
        </w:tc>
        <w:tc>
          <w:tcPr>
            <w:tcW w:w="6500"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val="0"/>
              <w:overflowPunct/>
              <w:topLinePunct w:val="0"/>
              <w:autoSpaceDE/>
              <w:autoSpaceDN/>
              <w:bidi w:val="0"/>
              <w:spacing w:line="400" w:lineRule="exact"/>
              <w:jc w:val="left"/>
              <w:rPr>
                <w:rFonts w:hint="eastAsia" w:ascii="黑体" w:hAnsi="黑体" w:eastAsia="黑体" w:cs="黑体"/>
                <w:color w:val="000000"/>
                <w:kern w:val="0"/>
                <w:sz w:val="24"/>
                <w:szCs w:val="24"/>
                <w:lang w:val="en-US" w:eastAsia="zh-CN"/>
              </w:rPr>
            </w:pP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lang w:eastAsia="zh-CN"/>
              </w:rPr>
              <w:t>作者</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联系方式</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部门职务</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职</w:t>
            </w:r>
            <w:r>
              <w:rPr>
                <w:rFonts w:hint="eastAsia" w:ascii="黑体" w:hAnsi="黑体" w:eastAsia="黑体" w:cs="黑体"/>
                <w:color w:val="000000"/>
                <w:kern w:val="0"/>
                <w:sz w:val="24"/>
                <w:szCs w:val="24"/>
                <w:lang w:val="en-US" w:eastAsia="zh-CN"/>
              </w:rPr>
              <w:t xml:space="preserve">  </w:t>
            </w:r>
            <w:r>
              <w:rPr>
                <w:rFonts w:hint="eastAsia" w:ascii="黑体" w:hAnsi="黑体" w:eastAsia="黑体" w:cs="黑体"/>
                <w:color w:val="000000"/>
                <w:kern w:val="0"/>
                <w:sz w:val="24"/>
                <w:szCs w:val="24"/>
                <w:lang w:eastAsia="zh-CN"/>
              </w:rPr>
              <w:t>称</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其他成员</w:t>
            </w: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部门职务</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职</w:t>
            </w:r>
            <w:r>
              <w:rPr>
                <w:rFonts w:hint="eastAsia" w:ascii="黑体" w:hAnsi="黑体" w:eastAsia="黑体" w:cs="黑体"/>
                <w:color w:val="000000"/>
                <w:kern w:val="0"/>
                <w:sz w:val="24"/>
                <w:szCs w:val="24"/>
                <w:lang w:val="en-US" w:eastAsia="zh-CN"/>
              </w:rPr>
              <w:t xml:space="preserve">  </w:t>
            </w:r>
            <w:r>
              <w:rPr>
                <w:rFonts w:hint="eastAsia" w:ascii="黑体" w:hAnsi="黑体" w:eastAsia="黑体" w:cs="黑体"/>
                <w:color w:val="000000"/>
                <w:kern w:val="0"/>
                <w:sz w:val="24"/>
                <w:szCs w:val="24"/>
                <w:lang w:eastAsia="zh-CN"/>
              </w:rPr>
              <w:t>称</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联系方式</w:t>
            </w:r>
          </w:p>
        </w:tc>
      </w:tr>
      <w:tr>
        <w:tblPrEx>
          <w:tblCellMar>
            <w:top w:w="0" w:type="dxa"/>
            <w:left w:w="0" w:type="dxa"/>
            <w:bottom w:w="0" w:type="dxa"/>
            <w:right w:w="0" w:type="dxa"/>
          </w:tblCellMar>
        </w:tblPrEx>
        <w:trPr>
          <w:trHeight w:val="340" w:hRule="atLeast"/>
          <w:jc w:val="center"/>
        </w:trPr>
        <w:tc>
          <w:tcPr>
            <w:tcW w:w="122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 </w:t>
            </w:r>
          </w:p>
        </w:tc>
      </w:tr>
      <w:tr>
        <w:tblPrEx>
          <w:tblCellMar>
            <w:top w:w="0" w:type="dxa"/>
            <w:left w:w="0" w:type="dxa"/>
            <w:bottom w:w="0" w:type="dxa"/>
            <w:right w:w="0" w:type="dxa"/>
          </w:tblCellMar>
        </w:tblPrEx>
        <w:trPr>
          <w:trHeight w:val="340" w:hRule="atLeast"/>
          <w:jc w:val="center"/>
        </w:trPr>
        <w:tc>
          <w:tcPr>
            <w:tcW w:w="122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340" w:hRule="atLeast"/>
          <w:jc w:val="center"/>
        </w:trPr>
        <w:tc>
          <w:tcPr>
            <w:tcW w:w="122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340" w:hRule="atLeast"/>
          <w:jc w:val="center"/>
        </w:trPr>
        <w:tc>
          <w:tcPr>
            <w:tcW w:w="122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340" w:hRule="atLeast"/>
          <w:jc w:val="center"/>
        </w:trPr>
        <w:tc>
          <w:tcPr>
            <w:tcW w:w="122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c>
          <w:tcPr>
            <w:tcW w:w="120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3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9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23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CellMar>
            <w:top w:w="0" w:type="dxa"/>
            <w:left w:w="0" w:type="dxa"/>
            <w:bottom w:w="0" w:type="dxa"/>
            <w:right w:w="0" w:type="dxa"/>
          </w:tblCellMar>
        </w:tblPrEx>
        <w:trPr>
          <w:trHeight w:val="3881" w:hRule="atLeast"/>
          <w:jc w:val="center"/>
        </w:trPr>
        <w:tc>
          <w:tcPr>
            <w:tcW w:w="12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作</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品</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0"/>
                <w:sz w:val="24"/>
                <w:szCs w:val="24"/>
              </w:rPr>
              <w:t>说</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spacing w:val="0"/>
                <w:kern w:val="0"/>
                <w:sz w:val="24"/>
                <w:szCs w:val="24"/>
              </w:rPr>
              <w:t>明</w:t>
            </w:r>
          </w:p>
        </w:tc>
        <w:tc>
          <w:tcPr>
            <w:tcW w:w="7700"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keepNext w:val="0"/>
              <w:keepLines w:val="0"/>
              <w:pageBreakBefore w:val="0"/>
              <w:widowControl w:val="0"/>
              <w:kinsoku/>
              <w:wordWrap w:val="0"/>
              <w:overflowPunct/>
              <w:topLinePunct w:val="0"/>
              <w:autoSpaceDE/>
              <w:autoSpaceDN/>
              <w:bidi w:val="0"/>
              <w:spacing w:line="400" w:lineRule="exact"/>
              <w:jc w:val="left"/>
              <w:rPr>
                <w:rFonts w:hint="eastAsia"/>
              </w:rPr>
            </w:pPr>
            <w:r>
              <w:rPr>
                <w:rFonts w:hint="eastAsia" w:ascii="仿宋_GB2312" w:hAnsi="仿宋_GB2312" w:eastAsia="仿宋_GB2312" w:cs="仿宋_GB2312"/>
                <w:color w:val="000000"/>
                <w:kern w:val="0"/>
                <w:sz w:val="22"/>
                <w:szCs w:val="24"/>
              </w:rPr>
              <w:t>（包括：创作背景、创作思路、创作目的和作品简介，限300字以内）</w:t>
            </w:r>
            <w:r>
              <w:rPr>
                <w:rFonts w:hint="eastAsia" w:ascii="黑体" w:hAnsi="黑体" w:eastAsia="黑体" w:cs="黑体"/>
                <w:color w:val="000000"/>
                <w:kern w:val="0"/>
                <w:sz w:val="24"/>
                <w:szCs w:val="24"/>
              </w:rPr>
              <w:t xml:space="preserve"> </w:t>
            </w: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p>
            <w:pPr>
              <w:keepNext w:val="0"/>
              <w:keepLines w:val="0"/>
              <w:pageBreakBefore w:val="0"/>
              <w:widowControl w:val="0"/>
              <w:kinsoku/>
              <w:wordWrap w:val="0"/>
              <w:overflowPunct/>
              <w:topLinePunct w:val="0"/>
              <w:autoSpaceDE/>
              <w:autoSpaceDN/>
              <w:bidi w:val="0"/>
              <w:spacing w:line="400" w:lineRule="exact"/>
              <w:jc w:val="left"/>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1222"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学校</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2"/>
                <w:sz w:val="24"/>
                <w:szCs w:val="24"/>
                <w:lang w:val="en-US" w:eastAsia="zh-CN" w:bidi="ar-SA"/>
              </w:rPr>
              <w:t>意见</w:t>
            </w:r>
          </w:p>
        </w:tc>
        <w:tc>
          <w:tcPr>
            <w:tcW w:w="7700" w:type="dxa"/>
            <w:gridSpan w:val="4"/>
            <w:tcBorders>
              <w:top w:val="single" w:color="auto" w:sz="4" w:space="0"/>
              <w:left w:val="single" w:color="auto" w:sz="4" w:space="0"/>
              <w:right w:val="single" w:color="auto" w:sz="4" w:space="0"/>
            </w:tcBorders>
            <w:noWrap w:val="0"/>
            <w:tcMar>
              <w:top w:w="0" w:type="dxa"/>
              <w:left w:w="108" w:type="dxa"/>
              <w:bottom w:w="0" w:type="dxa"/>
              <w:right w:w="108" w:type="dxa"/>
            </w:tcMar>
            <w:vAlign w:val="bottom"/>
          </w:tcPr>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2"/>
                <w:sz w:val="24"/>
                <w:szCs w:val="24"/>
                <w:lang w:val="en-US" w:eastAsia="zh-CN" w:bidi="ar-SA"/>
              </w:rPr>
            </w:pPr>
            <w:r>
              <w:rPr>
                <w:rFonts w:hint="eastAsia" w:ascii="黑体" w:hAnsi="黑体" w:eastAsia="黑体" w:cs="黑体"/>
                <w:color w:val="000000"/>
                <w:spacing w:val="0"/>
                <w:kern w:val="2"/>
                <w:sz w:val="24"/>
                <w:szCs w:val="24"/>
                <w:lang w:val="en-US" w:eastAsia="zh-CN" w:bidi="ar-SA"/>
              </w:rPr>
              <w:t xml:space="preserve">                          （盖章）         </w:t>
            </w:r>
          </w:p>
          <w:p>
            <w:pPr>
              <w:pStyle w:val="8"/>
              <w:keepNext w:val="0"/>
              <w:keepLines w:val="0"/>
              <w:pageBreakBefore w:val="0"/>
              <w:widowControl w:val="0"/>
              <w:shd w:val="clear" w:color="auto" w:fill="auto"/>
              <w:kinsoku/>
              <w:wordWrap w:val="0"/>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ascii="黑体" w:hAnsi="黑体" w:eastAsia="黑体" w:cs="黑体"/>
                <w:color w:val="000000"/>
                <w:spacing w:val="0"/>
                <w:kern w:val="0"/>
                <w:sz w:val="24"/>
                <w:szCs w:val="24"/>
              </w:rPr>
            </w:pPr>
            <w:r>
              <w:rPr>
                <w:rFonts w:hint="eastAsia" w:ascii="黑体" w:hAnsi="黑体" w:eastAsia="黑体" w:cs="黑体"/>
                <w:color w:val="000000"/>
                <w:spacing w:val="0"/>
                <w:kern w:val="2"/>
                <w:sz w:val="24"/>
                <w:szCs w:val="24"/>
                <w:lang w:val="en-US" w:eastAsia="zh-CN" w:bidi="ar-SA"/>
              </w:rPr>
              <w:t xml:space="preserve">                             年   月   日  </w:t>
            </w:r>
            <w:r>
              <w:rPr>
                <w:rStyle w:val="12"/>
                <w:rFonts w:hint="eastAsia" w:ascii="黑体" w:hAnsi="黑体" w:eastAsia="黑体" w:cs="黑体"/>
                <w:spacing w:val="0"/>
                <w:sz w:val="28"/>
                <w:szCs w:val="28"/>
                <w:lang w:val="en-US"/>
              </w:rPr>
              <w:t xml:space="preserve">      </w:t>
            </w:r>
          </w:p>
        </w:tc>
      </w:tr>
    </w:tbl>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ascii="Times New Roman" w:hAnsi="Times New Roman" w:eastAsia="方正小标宋简体"/>
          <w:sz w:val="40"/>
          <w:szCs w:val="40"/>
        </w:rPr>
      </w:pPr>
      <w:r>
        <w:rPr>
          <w:rFonts w:hint="eastAsia" w:ascii="Times New Roman" w:hAnsi="Times New Roman" w:eastAsia="方正小标宋简体"/>
          <w:sz w:val="32"/>
          <w:szCs w:val="32"/>
        </w:rPr>
        <w:br w:type="page"/>
      </w:r>
      <w:r>
        <w:rPr>
          <w:rFonts w:hint="eastAsia" w:ascii="Times New Roman" w:hAnsi="Times New Roman" w:eastAsia="方正小标宋简体"/>
          <w:sz w:val="44"/>
          <w:szCs w:val="44"/>
          <w:lang w:eastAsia="zh-CN"/>
        </w:rPr>
        <w:t>“粤易乐学”</w:t>
      </w:r>
      <w:r>
        <w:rPr>
          <w:rFonts w:hint="eastAsia" w:ascii="Times New Roman" w:hAnsi="Times New Roman" w:eastAsia="方正小标宋简体"/>
          <w:sz w:val="44"/>
          <w:szCs w:val="44"/>
          <w:lang w:val="en-US" w:eastAsia="zh-CN"/>
        </w:rPr>
        <w:t>教育</w:t>
      </w:r>
      <w:r>
        <w:rPr>
          <w:rFonts w:hint="eastAsia" w:ascii="Times New Roman" w:hAnsi="Times New Roman" w:eastAsia="方正小标宋简体"/>
          <w:sz w:val="44"/>
          <w:szCs w:val="44"/>
        </w:rPr>
        <w:t>作品汇总表</w:t>
      </w:r>
    </w:p>
    <w:p>
      <w:pPr>
        <w:keepNext w:val="0"/>
        <w:keepLines w:val="0"/>
        <w:pageBreakBefore w:val="0"/>
        <w:widowControl w:val="0"/>
        <w:kinsoku/>
        <w:wordWrap w:val="0"/>
        <w:overflowPunct/>
        <w:topLinePunct w:val="0"/>
        <w:autoSpaceDE/>
        <w:autoSpaceDN/>
        <w:bidi w:val="0"/>
        <w:adjustRightInd w:val="0"/>
        <w:snapToGrid w:val="0"/>
        <w:spacing w:line="560" w:lineRule="exact"/>
        <w:jc w:val="center"/>
        <w:rPr>
          <w:rFonts w:ascii="Times New Roman" w:hAnsi="Times New Roman" w:eastAsia="方正小标宋简体"/>
          <w:sz w:val="32"/>
          <w:szCs w:val="32"/>
        </w:rPr>
      </w:pPr>
    </w:p>
    <w:p>
      <w:pPr>
        <w:keepNext w:val="0"/>
        <w:keepLines w:val="0"/>
        <w:pageBreakBefore w:val="0"/>
        <w:widowControl w:val="0"/>
        <w:kinsoku/>
        <w:wordWrap w:val="0"/>
        <w:overflowPunct/>
        <w:topLinePunct w:val="0"/>
        <w:autoSpaceDE/>
        <w:autoSpaceDN/>
        <w:bidi w:val="0"/>
        <w:snapToGrid/>
        <w:spacing w:before="0" w:beforeLines="0" w:beforeAutospacing="0" w:after="0" w:afterLines="0" w:afterAutospacing="0" w:line="560" w:lineRule="exact"/>
        <w:jc w:val="left"/>
        <w:textAlignment w:val="baseline"/>
      </w:pPr>
      <w:r>
        <w:rPr>
          <w:rStyle w:val="10"/>
          <w:rFonts w:ascii="Times New Roman" w:hAnsi="Times New Roman" w:eastAsia="仿宋_GB2312"/>
          <w:b w:val="0"/>
          <w:i w:val="0"/>
          <w:caps w:val="0"/>
          <w:spacing w:val="0"/>
          <w:w w:val="100"/>
          <w:kern w:val="2"/>
          <w:sz w:val="28"/>
          <w:szCs w:val="28"/>
          <w:lang w:val="en-US" w:eastAsia="zh-CN" w:bidi="ar-SA"/>
        </w:rPr>
        <w:t>学校名称（盖章）：</w:t>
      </w:r>
    </w:p>
    <w:tbl>
      <w:tblPr>
        <w:tblStyle w:val="6"/>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177"/>
        <w:gridCol w:w="538"/>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学校名称</w:t>
            </w:r>
          </w:p>
        </w:tc>
        <w:tc>
          <w:tcPr>
            <w:tcW w:w="7490" w:type="dxa"/>
            <w:gridSpan w:val="6"/>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学校</w:t>
            </w:r>
          </w:p>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联系人</w:t>
            </w:r>
          </w:p>
        </w:tc>
        <w:tc>
          <w:tcPr>
            <w:tcW w:w="1417"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  名</w:t>
            </w:r>
          </w:p>
        </w:tc>
        <w:tc>
          <w:tcPr>
            <w:tcW w:w="2396"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职  务</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w:t>
            </w:r>
            <w:r>
              <w:rPr>
                <w:rFonts w:hint="eastAsia" w:ascii="黑体" w:hAnsi="黑体" w:eastAsia="黑体" w:cs="黑体"/>
                <w:color w:val="000000"/>
                <w:kern w:val="0"/>
                <w:sz w:val="24"/>
                <w:szCs w:val="24"/>
                <w:lang w:eastAsia="zh-CN"/>
              </w:rPr>
              <w:t>方式</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电子邮箱</w:t>
            </w:r>
          </w:p>
        </w:tc>
        <w:tc>
          <w:tcPr>
            <w:tcW w:w="1962"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417"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通讯地址</w:t>
            </w:r>
          </w:p>
        </w:tc>
        <w:tc>
          <w:tcPr>
            <w:tcW w:w="2396"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1715" w:type="dxa"/>
            <w:gridSpan w:val="2"/>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邮  编</w:t>
            </w:r>
          </w:p>
        </w:tc>
        <w:tc>
          <w:tcPr>
            <w:tcW w:w="1962"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8"/>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1490"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作品类别</w:t>
            </w:r>
          </w:p>
        </w:tc>
        <w:tc>
          <w:tcPr>
            <w:tcW w:w="4113" w:type="dxa"/>
            <w:gridSpan w:val="3"/>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作品名称</w:t>
            </w:r>
          </w:p>
        </w:tc>
        <w:tc>
          <w:tcPr>
            <w:tcW w:w="2500" w:type="dxa"/>
            <w:gridSpan w:val="2"/>
            <w:noWrap w:val="0"/>
            <w:tcMar>
              <w:top w:w="0" w:type="dxa"/>
              <w:left w:w="0" w:type="dxa"/>
              <w:bottom w:w="0" w:type="dxa"/>
              <w:right w:w="0" w:type="dxa"/>
            </w:tcMar>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2</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3</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4</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5</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6</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7</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8</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9</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10</w:t>
            </w:r>
          </w:p>
        </w:tc>
        <w:tc>
          <w:tcPr>
            <w:tcW w:w="149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4113" w:type="dxa"/>
            <w:gridSpan w:val="3"/>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c>
          <w:tcPr>
            <w:tcW w:w="2500" w:type="dxa"/>
            <w:gridSpan w:val="2"/>
            <w:noWrap w:val="0"/>
            <w:vAlign w:val="top"/>
          </w:tcPr>
          <w:p>
            <w:pPr>
              <w:keepNext w:val="0"/>
              <w:keepLines w:val="0"/>
              <w:pageBreakBefore w:val="0"/>
              <w:widowControl w:val="0"/>
              <w:kinsoku/>
              <w:wordWrap w:val="0"/>
              <w:overflowPunct/>
              <w:topLinePunct w:val="0"/>
              <w:autoSpaceDE/>
              <w:autoSpaceDN/>
              <w:bidi w:val="0"/>
              <w:spacing w:line="400" w:lineRule="exact"/>
              <w:jc w:val="center"/>
              <w:rPr>
                <w:rFonts w:hint="eastAsia" w:ascii="黑体" w:hAnsi="黑体" w:eastAsia="黑体" w:cs="黑体"/>
                <w:color w:val="000000"/>
                <w:kern w:val="0"/>
                <w:sz w:val="24"/>
                <w:szCs w:val="24"/>
              </w:rPr>
            </w:pPr>
          </w:p>
        </w:tc>
      </w:tr>
    </w:tbl>
    <w:p>
      <w:pPr>
        <w:keepNext w:val="0"/>
        <w:keepLines w:val="0"/>
        <w:pageBreakBefore w:val="0"/>
        <w:widowControl w:val="0"/>
        <w:kinsoku/>
        <w:wordWrap w:val="0"/>
        <w:overflowPunct/>
        <w:topLinePunct w:val="0"/>
        <w:autoSpaceDE/>
        <w:autoSpaceDN/>
        <w:bidi w:val="0"/>
        <w:rPr>
          <w:rFonts w:hint="default" w:ascii="Times New Roman" w:hAnsi="Times New Roman" w:eastAsia="仿宋_GB2312" w:cs="Times New Roman"/>
          <w:sz w:val="28"/>
          <w:szCs w:val="28"/>
          <w:lang w:eastAsia="zh-CN"/>
        </w:rPr>
      </w:pPr>
    </w:p>
    <w:p>
      <w:pPr>
        <w:pStyle w:val="2"/>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rPr>
          <w:rFonts w:hint="default" w:ascii="Times New Roman" w:hAnsi="Times New Roman" w:eastAsia="黑体" w:cs="Times New Roman"/>
          <w:b w:val="0"/>
          <w:bCs w:val="0"/>
          <w:color w:val="000000"/>
          <w:sz w:val="32"/>
          <w:szCs w:val="32"/>
          <w:lang w:val="en-US"/>
        </w:rPr>
      </w:pPr>
      <w:r>
        <w:rPr>
          <w:rFonts w:hint="default" w:ascii="Times New Roman" w:hAnsi="Times New Roman" w:eastAsia="黑体" w:cs="Times New Roman"/>
          <w:color w:val="000000"/>
          <w:sz w:val="32"/>
          <w:szCs w:val="32"/>
        </w:rPr>
        <w:br w:type="page"/>
      </w:r>
      <w:r>
        <w:rPr>
          <w:rFonts w:hint="default" w:ascii="Times New Roman" w:hAnsi="Times New Roman" w:eastAsia="黑体" w:cs="Times New Roman"/>
          <w:b w:val="0"/>
          <w:bCs w:val="0"/>
          <w:color w:val="000000"/>
          <w:sz w:val="32"/>
          <w:szCs w:val="32"/>
        </w:rPr>
        <w:t>附件</w:t>
      </w:r>
      <w:r>
        <w:rPr>
          <w:rFonts w:hint="default" w:ascii="Times New Roman" w:hAnsi="Times New Roman" w:eastAsia="黑体" w:cs="Times New Roman"/>
          <w:b w:val="0"/>
          <w:bCs w:val="0"/>
          <w:color w:val="000000"/>
          <w:sz w:val="32"/>
          <w:szCs w:val="32"/>
          <w:lang w:val="en-US" w:eastAsia="zh-CN"/>
        </w:rPr>
        <w:t>6</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jc w:val="both"/>
        <w:rPr>
          <w:rFonts w:hint="default" w:ascii="Times New Roman" w:hAnsi="Times New Roman" w:eastAsia="方正小标宋简体" w:cs="Times New Roman"/>
          <w:color w:val="000000"/>
          <w:sz w:val="36"/>
          <w:szCs w:val="36"/>
          <w:lang w:eastAsia="zh-CN"/>
        </w:rPr>
      </w:pP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创作选题指南</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jc w:val="center"/>
        <w:rPr>
          <w:rFonts w:hint="default" w:ascii="Times New Roman" w:hAnsi="Times New Roman" w:eastAsia="方正小标宋简体" w:cs="Times New Roman"/>
          <w:color w:val="000000"/>
          <w:sz w:val="36"/>
          <w:szCs w:val="36"/>
          <w:lang w:eastAsia="zh-CN"/>
        </w:rPr>
      </w:pP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学习宣传习近平新时代中国特色社会主义思想，围绕对“两个确立”的决定性意义的深刻认识，对“十个明确”的深刻内涵及其内在联系、“十三个方面”重大成就蕴含的重大思想观点的理解进行宣传介绍。</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习宣传习近平总书记关于教育的重要论述，结合党的十九大以来，习近平总书记在学校考察、致信祝贺建校100周年、给师生和教育界回信、出席学校思想政治理论课教师座谈会、教育文化卫生体育领域专家代表座谈会、中央人才工作会议、两院院士大会等重要会议时对教育工作作出的重要指示，深刻理解教育是国之大计、党之大计的战略地位，牢记习近平总书记的殷切期望和嘱托，自觉把思想和行动统一到加快推进教育现代化、建设教育强国、办好人民满意的教育的精神要义上来。</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学习宣传习近平总书记关于爱国主义教育的重要论述，表达青年学生的爱国之情、强国之志、报国之行。</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学习宣传习近平法治思想，弘扬社会主义法治理念、法治精神，培育社会主义法治文化，不断提升法治意识和法治素养，自觉尊法学法守法用法。</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聚焦“我们这十年”，展现党的十八大以来取得的历史性成就、发生的历史性变革，坚定中国特色社会主义道路自信、理论自信、制度自信和文化自信。</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学习宣传中国共产党人的精神谱系，弘扬伟大建党精神，用好红色资源，发扬红色传统，传承红色基因，赓续共产党人精神血脉。</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学习弘扬中华优秀传统文化、革命文化、社会主义先进文化，践行社会主义核心价值观。</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树牢总体国家安全观，从政治安全、社会安全、网络安全、科技安全、生态安全、生物安全及反奸防谍、反恐防恐、反邪教等方面阐释国家安全教育的重要性，自觉维护国家安全。</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倡导文明理性健康上网，提升网络素养，增强辨别是非的能力，科学对待和利用网络，积极参与网络文明建设，争做校园好网民，营造清朗网络空间，共建美好网上精神家园。</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讲述青年学生在疫情防控、乡村振兴、科研攻关等重大行动中投身祖国、建功立业的生动事迹，体现青年学生为服务国家富强、民族复兴、人民幸福贡献力量的青春风采。</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体现青年学生敢为人先、敢于突破的创新精神，实学实干、</w:t>
      </w:r>
      <w:r>
        <w:rPr>
          <w:rFonts w:hint="eastAsia" w:ascii="Times New Roman" w:hAnsi="Times New Roman" w:eastAsia="仿宋_GB2312" w:cs="Times New Roman"/>
          <w:color w:val="000000"/>
          <w:sz w:val="32"/>
          <w:szCs w:val="32"/>
          <w:lang w:eastAsia="zh-CN"/>
        </w:rPr>
        <w:t>孜孜</w:t>
      </w:r>
      <w:r>
        <w:rPr>
          <w:rFonts w:hint="default" w:ascii="Times New Roman" w:hAnsi="Times New Roman" w:eastAsia="仿宋_GB2312" w:cs="Times New Roman"/>
          <w:color w:val="000000"/>
          <w:sz w:val="32"/>
          <w:szCs w:val="32"/>
        </w:rPr>
        <w:t>不倦、追求卓越的奋斗品质，立大志、明大德、成大才、担大任、努力成为堪当民族复兴大任的时代新人的抱负决心。</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学习弘扬科学家精神，围绕“爱国、创新、求实、奉献、协同、育人”内涵，营造崇尚科学、尊重科学的氛围。</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4.</w:t>
      </w:r>
      <w:r>
        <w:rPr>
          <w:rFonts w:hint="default" w:ascii="Times New Roman" w:hAnsi="Times New Roman" w:eastAsia="仿宋_GB2312" w:cs="Times New Roman"/>
          <w:color w:val="000000"/>
          <w:sz w:val="32"/>
          <w:szCs w:val="32"/>
        </w:rPr>
        <w:t>挖掘所在地区和高校文化中的“四史”学习教育元素，展示健康向上、格调高雅的校园文化活动。</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5.</w:t>
      </w:r>
      <w:r>
        <w:rPr>
          <w:rFonts w:hint="default" w:ascii="Times New Roman" w:hAnsi="Times New Roman" w:eastAsia="仿宋_GB2312" w:cs="Times New Roman"/>
          <w:color w:val="000000"/>
          <w:sz w:val="32"/>
          <w:szCs w:val="32"/>
        </w:rPr>
        <w:t>提升新时代大学生诚信意识，围绕学习学术、助学贷款、就业求职等方面的问题开展诚信教育，营造守信良好氛围。</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铸牢中华民族共同体意识，增强听党话、感党恩、跟党走的政治自觉、思想自觉和行动自觉，厚植对中华民族的认同感，构建中华民族共有精神家园。</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7.</w:t>
      </w:r>
      <w:r>
        <w:rPr>
          <w:rFonts w:hint="default" w:ascii="Times New Roman" w:hAnsi="Times New Roman" w:eastAsia="仿宋_GB2312" w:cs="Times New Roman"/>
          <w:color w:val="000000"/>
          <w:sz w:val="32"/>
          <w:szCs w:val="32"/>
        </w:rPr>
        <w:t>扫黑除恶，净化校园及周边治安综合治理环境，共建平安校园，提升广大师生安全感、获得感、幸福感。</w:t>
      </w:r>
    </w:p>
    <w:p>
      <w:pPr>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1</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防范电信网络诈骗，提高反诈防骗能力，提升师生自我防护和遵纪守法意识。</w:t>
      </w: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主动公开</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校对人：王超</w:t>
      </w:r>
    </w:p>
    <w:sectPr>
      <w:footerReference r:id="rId3" w:type="default"/>
      <w:pgSz w:w="11930" w:h="16820"/>
      <w:pgMar w:top="2098" w:right="1474" w:bottom="1984" w:left="1587" w:header="850" w:footer="1587" w:gutter="0"/>
      <w:paperSrc/>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QIJIFALLBACK"/>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4F441"/>
    <w:multiLevelType w:val="singleLevel"/>
    <w:tmpl w:val="6094F441"/>
    <w:lvl w:ilvl="0" w:tentative="0">
      <w:start w:val="3"/>
      <w:numFmt w:val="chineseCounting"/>
      <w:suff w:val="nothing"/>
      <w:lvlText w:val="%1、"/>
      <w:lvlJc w:val="left"/>
    </w:lvl>
  </w:abstractNum>
  <w:abstractNum w:abstractNumId="1">
    <w:nsid w:val="6296E61C"/>
    <w:multiLevelType w:val="singleLevel"/>
    <w:tmpl w:val="6296E61C"/>
    <w:lvl w:ilvl="0" w:tentative="0">
      <w:start w:val="1"/>
      <w:numFmt w:val="decimal"/>
      <w:suff w:val="space"/>
      <w:lvlText w:val="%1."/>
      <w:lvlJc w:val="left"/>
    </w:lvl>
  </w:abstractNum>
  <w:abstractNum w:abstractNumId="2">
    <w:nsid w:val="62A1508F"/>
    <w:multiLevelType w:val="singleLevel"/>
    <w:tmpl w:val="62A1508F"/>
    <w:lvl w:ilvl="0" w:tentative="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BDC75F"/>
    <w:rsid w:val="37011DD7"/>
    <w:rsid w:val="37FF8160"/>
    <w:rsid w:val="72FE7D5C"/>
    <w:rsid w:val="FABDC7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3">
    <w:name w:val="Body Text"/>
    <w:basedOn w:val="1"/>
    <w:qFormat/>
    <w:uiPriority w:val="1"/>
    <w:rPr>
      <w:rFonts w:ascii="宋体" w:hAnsi="宋体" w:eastAsia="宋体" w:cs="宋体"/>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 text|2"/>
    <w:basedOn w:val="1"/>
    <w:link w:val="11"/>
    <w:qFormat/>
    <w:uiPriority w:val="0"/>
    <w:pPr>
      <w:shd w:val="clear" w:color="auto" w:fill="FFFFFF"/>
      <w:spacing w:before="860" w:after="1000" w:line="300" w:lineRule="exact"/>
      <w:jc w:val="right"/>
    </w:pPr>
    <w:rPr>
      <w:rFonts w:ascii="PMingLiU" w:hAnsi="PMingLiU" w:eastAsia="PMingLiU" w:cs="PMingLiU"/>
      <w:spacing w:val="30"/>
      <w:sz w:val="30"/>
      <w:szCs w:val="30"/>
    </w:rPr>
  </w:style>
  <w:style w:type="paragraph" w:customStyle="1" w:styleId="9">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character" w:customStyle="1" w:styleId="10">
    <w:name w:val="NormalCharacter"/>
    <w:qFormat/>
    <w:uiPriority w:val="0"/>
    <w:rPr>
      <w:rFonts w:ascii="Calibri" w:hAnsi="Calibri" w:eastAsia="宋体" w:cs="Times New Roman"/>
      <w:kern w:val="2"/>
      <w:sz w:val="21"/>
      <w:szCs w:val="24"/>
      <w:lang w:val="en-US" w:eastAsia="zh-CN" w:bidi="ar-SA"/>
    </w:rPr>
  </w:style>
  <w:style w:type="character" w:customStyle="1" w:styleId="11">
    <w:name w:val="Body text|2_"/>
    <w:basedOn w:val="7"/>
    <w:link w:val="8"/>
    <w:qFormat/>
    <w:uiPriority w:val="0"/>
    <w:rPr>
      <w:rFonts w:ascii="PMingLiU" w:hAnsi="PMingLiU" w:eastAsia="PMingLiU" w:cs="PMingLiU"/>
      <w:spacing w:val="30"/>
      <w:sz w:val="30"/>
      <w:szCs w:val="30"/>
    </w:rPr>
  </w:style>
  <w:style w:type="character" w:customStyle="1" w:styleId="12">
    <w:name w:val="Body text|2 + 11 pt1"/>
    <w:basedOn w:val="11"/>
    <w:unhideWhenUsed/>
    <w:qFormat/>
    <w:uiPriority w:val="0"/>
    <w:rPr>
      <w:rFonts w:ascii="PMingLiU" w:hAnsi="PMingLiU" w:eastAsia="PMingLiU" w:cs="PMingLiU"/>
      <w:color w:val="000000"/>
      <w:spacing w:val="22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2022-06-13T11:21:00Z</dcterms:created>
  <dc:creator>ht706</dc:creator>
  <cp:lastModifiedBy>莫琳</cp:lastModifiedBy>
  <dcterms:modified xsi:type="dcterms:W3CDTF">2022-06-17T03:05:46Z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